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A9" w:rsidRDefault="004372FD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508F84A2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spacing w:before="1"/>
        <w:rPr>
          <w:sz w:val="28"/>
        </w:rPr>
      </w:pPr>
    </w:p>
    <w:p w:rsidR="001F77A9" w:rsidRDefault="00357ECA">
      <w:pPr>
        <w:spacing w:before="82"/>
        <w:ind w:left="1590" w:right="2074"/>
        <w:jc w:val="center"/>
        <w:rPr>
          <w:b/>
          <w:sz w:val="44"/>
        </w:rPr>
      </w:pPr>
      <w:r>
        <w:rPr>
          <w:b/>
          <w:color w:val="231F20"/>
          <w:sz w:val="44"/>
        </w:rPr>
        <w:t>Colonia Benito Juárez (La Rinconada)</w:t>
      </w:r>
    </w:p>
    <w:p w:rsidR="001F77A9" w:rsidRDefault="00357ECA">
      <w:pPr>
        <w:spacing w:before="16"/>
        <w:ind w:left="776" w:right="2074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65698" cy="44230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698" cy="442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HGOCHL004</w:t>
      </w: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rPr>
          <w:sz w:val="26"/>
        </w:rPr>
      </w:pPr>
    </w:p>
    <w:p w:rsidR="001F77A9" w:rsidRDefault="001F77A9">
      <w:pPr>
        <w:pStyle w:val="Textoindependiente"/>
        <w:spacing w:before="7"/>
        <w:rPr>
          <w:sz w:val="26"/>
        </w:rPr>
      </w:pPr>
    </w:p>
    <w:p w:rsidR="001F77A9" w:rsidRDefault="00357ECA">
      <w:pPr>
        <w:ind w:left="5037"/>
        <w:rPr>
          <w:sz w:val="24"/>
        </w:rPr>
      </w:pPr>
      <w:r>
        <w:rPr>
          <w:color w:val="231F20"/>
          <w:sz w:val="24"/>
        </w:rPr>
        <w:t>Colonia Benito Juárez (La Rinconada): 130190032</w:t>
      </w:r>
    </w:p>
    <w:p w:rsidR="001F77A9" w:rsidRDefault="001F77A9">
      <w:pPr>
        <w:rPr>
          <w:sz w:val="24"/>
        </w:rPr>
        <w:sectPr w:rsidR="001F77A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357ECA">
      <w:pPr>
        <w:spacing w:before="218"/>
        <w:ind w:left="777" w:right="20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F77A9" w:rsidRDefault="001F77A9">
      <w:pPr>
        <w:pStyle w:val="Textoindependiente"/>
        <w:rPr>
          <w:b/>
          <w:sz w:val="34"/>
        </w:rPr>
      </w:pPr>
    </w:p>
    <w:p w:rsidR="001F77A9" w:rsidRDefault="00357ECA">
      <w:pPr>
        <w:pStyle w:val="Ttulo1"/>
        <w:spacing w:before="196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Colonia Benito Juárez (La Rinconada)</w:t>
      </w:r>
      <w:r>
        <w:t xml:space="preserve">, del Municipio de Chilcuautla, con clave INEGI </w:t>
      </w:r>
      <w:r>
        <w:rPr>
          <w:b/>
        </w:rPr>
        <w:t>130190032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>Catálogo de Comunidades Indígenas del Estado de Hidalgo con la clave HGOCHL004</w:t>
      </w:r>
      <w:r>
        <w:t>.</w:t>
      </w:r>
    </w:p>
    <w:p w:rsidR="001F77A9" w:rsidRDefault="001F77A9">
      <w:pPr>
        <w:pStyle w:val="Textoindependiente"/>
        <w:spacing w:before="1"/>
        <w:rPr>
          <w:sz w:val="24"/>
        </w:rPr>
      </w:pPr>
    </w:p>
    <w:p w:rsidR="001F77A9" w:rsidRDefault="00357ECA">
      <w:pPr>
        <w:pStyle w:val="Textoindependiente"/>
        <w:ind w:left="401" w:right="1697"/>
        <w:jc w:val="both"/>
      </w:pPr>
      <w:r>
        <w:rPr>
          <w:b/>
        </w:rPr>
        <w:t xml:space="preserve">Colonia Benito Juárez (La Rinconada) </w:t>
      </w:r>
      <w:r>
        <w:t xml:space="preserve">mantiene una intensa vida social que es articulada por sus autoridades que son elegidas por un periodo de dos años en Asambleas Generales, a las cuales son convocados los jefes de familia, de igual forma conservan un Consejo que está integrado por todas las personas que han fungido como </w:t>
      </w:r>
      <w:proofErr w:type="gramStart"/>
      <w:r>
        <w:t>Delegados</w:t>
      </w:r>
      <w:proofErr w:type="gramEnd"/>
      <w:r>
        <w:t xml:space="preserve"> o Jueces.</w:t>
      </w:r>
    </w:p>
    <w:p w:rsidR="001F77A9" w:rsidRDefault="001F77A9">
      <w:pPr>
        <w:pStyle w:val="Textoindependiente"/>
      </w:pPr>
    </w:p>
    <w:p w:rsidR="001F77A9" w:rsidRDefault="00357ECA">
      <w:pPr>
        <w:pStyle w:val="Textoindependiente"/>
        <w:ind w:left="401" w:right="1696"/>
        <w:jc w:val="both"/>
      </w:pPr>
      <w:r>
        <w:t>Si bien esta comunidad tiene un significativo 56 por ciento de Hablantes de Lengua Indígena, se advierte que la lengua es utilizada sólo por las personas mayores, ya que los jóvenes y niños la están abandonando porque sus padres consideran que es mejor que aprendan el castellano pues les brindara mayores oportunidades.</w:t>
      </w:r>
    </w:p>
    <w:p w:rsidR="001F77A9" w:rsidRDefault="001F77A9">
      <w:pPr>
        <w:pStyle w:val="Textoindependiente"/>
        <w:spacing w:before="11"/>
        <w:rPr>
          <w:sz w:val="21"/>
        </w:rPr>
      </w:pPr>
    </w:p>
    <w:p w:rsidR="001F77A9" w:rsidRDefault="00357ECA">
      <w:pPr>
        <w:pStyle w:val="Textoindependiente"/>
        <w:ind w:left="401" w:right="1696"/>
        <w:jc w:val="both"/>
      </w:pPr>
      <w:r>
        <w:t>Sobre las prácticas culturales, se observa que las fiestas tradicionales están perdiendo fuerza y su carácter unificador, debido a que una parte de la población ha cambiado su credo religioso, de igual forma se observa que otras ceremonias y ritos agrícolas se desvanecen en la habitualidad del colectivo.</w:t>
      </w:r>
    </w:p>
    <w:p w:rsidR="001F77A9" w:rsidRDefault="001F77A9">
      <w:pPr>
        <w:pStyle w:val="Textoindependiente"/>
      </w:pPr>
    </w:p>
    <w:p w:rsidR="001F77A9" w:rsidRDefault="00357ECA">
      <w:pPr>
        <w:pStyle w:val="Textoindependiente"/>
        <w:ind w:left="401" w:right="1698"/>
        <w:jc w:val="both"/>
      </w:pPr>
      <w:r>
        <w:t>En cuanto a la impartición de justicia a través de “usos y costumbres” es cada vez menos frecuente, en virtud de que los Jueces han tenido problemas con las autoridades municipales, motivo por el cual prácticamente todas las faltas graves son remitidas a la cabecera</w:t>
      </w:r>
      <w:r>
        <w:rPr>
          <w:spacing w:val="-3"/>
        </w:rPr>
        <w:t xml:space="preserve"> </w:t>
      </w:r>
      <w:r>
        <w:t>municipal.</w:t>
      </w:r>
    </w:p>
    <w:p w:rsidR="001F77A9" w:rsidRDefault="001F77A9">
      <w:pPr>
        <w:pStyle w:val="Textoindependiente"/>
        <w:spacing w:before="11"/>
        <w:rPr>
          <w:sz w:val="21"/>
        </w:rPr>
      </w:pPr>
    </w:p>
    <w:p w:rsidR="001F77A9" w:rsidRDefault="00357ECA">
      <w:pPr>
        <w:pStyle w:val="Textoindependiente"/>
        <w:ind w:left="401" w:right="1697"/>
        <w:jc w:val="both"/>
      </w:pPr>
      <w:r>
        <w:t xml:space="preserve">Se desconoce la existencia de </w:t>
      </w:r>
      <w:proofErr w:type="spellStart"/>
      <w:r>
        <w:t>practicas</w:t>
      </w:r>
      <w:proofErr w:type="spellEnd"/>
      <w:r>
        <w:t xml:space="preserve"> de medicina tradicional o que manifiesten “enfermedades culturales”; no tienen grupos de música tradicional o danza, pero si artesanías.</w:t>
      </w:r>
    </w:p>
    <w:p w:rsidR="001F77A9" w:rsidRDefault="001F77A9">
      <w:pPr>
        <w:jc w:val="both"/>
        <w:sectPr w:rsidR="001F77A9">
          <w:pgSz w:w="12240" w:h="15840"/>
          <w:pgMar w:top="1060" w:right="0" w:bottom="280" w:left="1300" w:header="720" w:footer="720" w:gutter="0"/>
          <w:cols w:space="720"/>
        </w:sect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spacing w:before="7"/>
        <w:rPr>
          <w:sz w:val="27"/>
        </w:rPr>
      </w:pPr>
    </w:p>
    <w:p w:rsidR="001F77A9" w:rsidRDefault="00357ECA">
      <w:pPr>
        <w:spacing w:before="99"/>
        <w:ind w:left="2874"/>
        <w:rPr>
          <w:b/>
          <w:sz w:val="18"/>
        </w:rPr>
      </w:pPr>
      <w:r>
        <w:rPr>
          <w:b/>
          <w:w w:val="105"/>
          <w:sz w:val="18"/>
        </w:rPr>
        <w:t>Colonia Benito Juárez (La Rinconada), Chilcuautla</w:t>
      </w:r>
    </w:p>
    <w:p w:rsidR="001F77A9" w:rsidRDefault="001F77A9">
      <w:pPr>
        <w:pStyle w:val="Textoindependiente"/>
        <w:rPr>
          <w:b/>
          <w:sz w:val="20"/>
        </w:rPr>
      </w:pPr>
    </w:p>
    <w:p w:rsidR="001F77A9" w:rsidRDefault="001F77A9">
      <w:pPr>
        <w:pStyle w:val="Textoindependiente"/>
        <w:rPr>
          <w:b/>
          <w:sz w:val="20"/>
        </w:rPr>
      </w:pPr>
    </w:p>
    <w:p w:rsidR="001F77A9" w:rsidRDefault="001F77A9">
      <w:pPr>
        <w:pStyle w:val="Textoindependiente"/>
        <w:rPr>
          <w:b/>
          <w:sz w:val="20"/>
        </w:rPr>
      </w:pPr>
    </w:p>
    <w:p w:rsidR="001F77A9" w:rsidRDefault="001F77A9">
      <w:pPr>
        <w:pStyle w:val="Textoindependiente"/>
        <w:rPr>
          <w:b/>
          <w:sz w:val="20"/>
        </w:rPr>
      </w:pPr>
    </w:p>
    <w:p w:rsidR="001F77A9" w:rsidRDefault="001F77A9">
      <w:pPr>
        <w:pStyle w:val="Textoindependiente"/>
        <w:rPr>
          <w:b/>
          <w:sz w:val="17"/>
        </w:rPr>
      </w:pPr>
    </w:p>
    <w:p w:rsidR="001F77A9" w:rsidRDefault="00357EC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1F77A9" w:rsidRDefault="00357ECA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HGOCHL004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357ECA" w:rsidTr="008C3CE6">
        <w:trPr>
          <w:trHeight w:val="398"/>
        </w:trPr>
        <w:tc>
          <w:tcPr>
            <w:tcW w:w="4911" w:type="dxa"/>
            <w:shd w:val="clear" w:color="auto" w:fill="000000"/>
          </w:tcPr>
          <w:p w:rsidR="00357ECA" w:rsidRDefault="00357ECA" w:rsidP="008C3CE6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357ECA" w:rsidRDefault="00357ECA" w:rsidP="008C3CE6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357ECA" w:rsidRDefault="00357ECA" w:rsidP="008C3CE6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55.0%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6"/>
        </w:trPr>
        <w:tc>
          <w:tcPr>
            <w:tcW w:w="4911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357ECA" w:rsidRDefault="00357ECA" w:rsidP="008C3CE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201"/>
        </w:trPr>
        <w:tc>
          <w:tcPr>
            <w:tcW w:w="4911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7ECA" w:rsidTr="008C3CE6">
        <w:trPr>
          <w:trHeight w:val="196"/>
        </w:trPr>
        <w:tc>
          <w:tcPr>
            <w:tcW w:w="4911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357ECA" w:rsidRDefault="00357ECA" w:rsidP="008C3CE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57ECA" w:rsidTr="008C3CE6">
        <w:trPr>
          <w:trHeight w:val="201"/>
        </w:trPr>
        <w:tc>
          <w:tcPr>
            <w:tcW w:w="4911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9"/>
        </w:trPr>
        <w:tc>
          <w:tcPr>
            <w:tcW w:w="4911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196"/>
        </w:trPr>
        <w:tc>
          <w:tcPr>
            <w:tcW w:w="4911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357ECA" w:rsidRDefault="00357ECA" w:rsidP="008C3CE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7ECA" w:rsidTr="008C3CE6">
        <w:trPr>
          <w:trHeight w:val="200"/>
        </w:trPr>
        <w:tc>
          <w:tcPr>
            <w:tcW w:w="4911" w:type="dxa"/>
            <w:shd w:val="clear" w:color="auto" w:fill="DCE6F1"/>
          </w:tcPr>
          <w:p w:rsidR="00357ECA" w:rsidRDefault="00357ECA" w:rsidP="008C3CE6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357ECA" w:rsidRDefault="00357ECA" w:rsidP="008C3CE6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357ECA" w:rsidRDefault="00357ECA" w:rsidP="008C3CE6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1F77A9" w:rsidRDefault="00357ECA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130190032</w:t>
      </w:r>
    </w:p>
    <w:p w:rsidR="001F77A9" w:rsidRDefault="001F77A9">
      <w:pPr>
        <w:pStyle w:val="Textoindependiente"/>
        <w:spacing w:before="1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1F77A9">
      <w:pPr>
        <w:pStyle w:val="Textoindependiente"/>
        <w:rPr>
          <w:sz w:val="18"/>
        </w:rPr>
      </w:pPr>
    </w:p>
    <w:p w:rsidR="001F77A9" w:rsidRDefault="00357EC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F77A9" w:rsidRDefault="00357EC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1F77A9" w:rsidRDefault="001F77A9">
      <w:pPr>
        <w:spacing w:line="321" w:lineRule="auto"/>
        <w:rPr>
          <w:sz w:val="13"/>
        </w:rPr>
        <w:sectPr w:rsidR="001F77A9">
          <w:pgSz w:w="12240" w:h="15840"/>
          <w:pgMar w:top="1060" w:right="0" w:bottom="280" w:left="1300" w:header="720" w:footer="720" w:gutter="0"/>
          <w:cols w:space="720"/>
        </w:sectPr>
      </w:pPr>
    </w:p>
    <w:p w:rsidR="001F77A9" w:rsidRDefault="00357ECA">
      <w:pPr>
        <w:spacing w:before="79"/>
        <w:ind w:left="2940"/>
        <w:rPr>
          <w:b/>
          <w:sz w:val="18"/>
        </w:rPr>
      </w:pPr>
      <w:r>
        <w:rPr>
          <w:b/>
          <w:w w:val="105"/>
          <w:sz w:val="18"/>
        </w:rPr>
        <w:lastRenderedPageBreak/>
        <w:t>Colonia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Benito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Juárez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(La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Rinconada),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1F77A9" w:rsidRDefault="00357ECA">
      <w:pPr>
        <w:tabs>
          <w:tab w:val="right" w:pos="2149"/>
        </w:tabs>
        <w:spacing w:before="366" w:line="280" w:lineRule="auto"/>
        <w:ind w:left="29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HGOCHL004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130190032</w:t>
      </w:r>
    </w:p>
    <w:p w:rsidR="001F77A9" w:rsidRDefault="001F77A9">
      <w:pPr>
        <w:spacing w:line="280" w:lineRule="auto"/>
        <w:rPr>
          <w:sz w:val="14"/>
        </w:rPr>
        <w:sectPr w:rsidR="001F77A9">
          <w:pgSz w:w="12240" w:h="15840"/>
          <w:pgMar w:top="920" w:right="0" w:bottom="280" w:left="1300" w:header="720" w:footer="720" w:gutter="0"/>
          <w:cols w:num="2" w:space="720" w:equalWidth="0">
            <w:col w:w="7049" w:space="40"/>
            <w:col w:w="3851"/>
          </w:cols>
        </w:sectPr>
      </w:pPr>
    </w:p>
    <w:p w:rsidR="001F77A9" w:rsidRDefault="004372FD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9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1F77A9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77A9" w:rsidRDefault="00357EC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77A9" w:rsidRDefault="001F77A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77A9" w:rsidRDefault="00357EC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77A9" w:rsidRDefault="001F77A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1F77A9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1F77A9" w:rsidRDefault="00357EC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1F77A9" w:rsidRDefault="00357EC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1F77A9" w:rsidRDefault="00357EC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F77A9" w:rsidRDefault="00357EC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55.0%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357EC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92D050"/>
          </w:tcPr>
          <w:p w:rsidR="001F77A9" w:rsidRDefault="00357EC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92D050"/>
          </w:tcPr>
          <w:p w:rsidR="001F77A9" w:rsidRDefault="00357EC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F77A9" w:rsidRDefault="00357EC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92D050"/>
          </w:tcPr>
          <w:p w:rsidR="001F77A9" w:rsidRDefault="00357EC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1F77A9" w:rsidRDefault="00357EC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92D050"/>
          </w:tcPr>
          <w:p w:rsidR="001F77A9" w:rsidRDefault="00357EC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F77A9" w:rsidRDefault="001F77A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1F77A9" w:rsidRDefault="00357EC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FABF9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357EC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F77A9" w:rsidRDefault="00357EC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shd w:val="clear" w:color="auto" w:fill="FABF90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1F77A9" w:rsidRDefault="00357EC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1F77A9" w:rsidRDefault="00357EC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F77A9" w:rsidRDefault="00357EC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1F77A9" w:rsidRDefault="001F77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F77A9" w:rsidRDefault="001F77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F77A9" w:rsidRDefault="00357ECA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  <w:tr w:rsidR="001F77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F77A9" w:rsidRDefault="00357EC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1F77A9" w:rsidRDefault="00357EC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F77A9" w:rsidRDefault="001F77A9">
            <w:pPr>
              <w:rPr>
                <w:sz w:val="2"/>
                <w:szCs w:val="2"/>
              </w:rPr>
            </w:pPr>
          </w:p>
        </w:tc>
      </w:tr>
    </w:tbl>
    <w:p w:rsidR="001F77A9" w:rsidRDefault="00357EC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1F77A9" w:rsidRDefault="001F77A9">
      <w:pPr>
        <w:rPr>
          <w:sz w:val="12"/>
        </w:rPr>
        <w:sectPr w:rsidR="001F77A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spacing w:before="10"/>
        <w:rPr>
          <w:sz w:val="16"/>
        </w:rPr>
      </w:pPr>
    </w:p>
    <w:p w:rsidR="001F77A9" w:rsidRDefault="00357ECA">
      <w:pPr>
        <w:spacing w:before="99"/>
        <w:ind w:left="2879"/>
        <w:rPr>
          <w:b/>
          <w:sz w:val="18"/>
        </w:rPr>
      </w:pPr>
      <w:r>
        <w:rPr>
          <w:b/>
          <w:w w:val="105"/>
          <w:sz w:val="18"/>
        </w:rPr>
        <w:t>Colonia Benito Juárez (La Rinconada), Chilcuautla</w:t>
      </w:r>
    </w:p>
    <w:p w:rsidR="001F77A9" w:rsidRDefault="001F77A9">
      <w:pPr>
        <w:pStyle w:val="Textoindependiente"/>
        <w:spacing w:before="2"/>
        <w:rPr>
          <w:b/>
          <w:sz w:val="24"/>
        </w:rPr>
      </w:pPr>
    </w:p>
    <w:p w:rsidR="001F77A9" w:rsidRDefault="00357EC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HGOCHL004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130190032</w:t>
      </w:r>
    </w:p>
    <w:p w:rsidR="001F77A9" w:rsidRDefault="001F77A9">
      <w:pPr>
        <w:spacing w:line="268" w:lineRule="auto"/>
        <w:rPr>
          <w:sz w:val="14"/>
        </w:rPr>
        <w:sectPr w:rsidR="001F77A9">
          <w:pgSz w:w="12240" w:h="15840"/>
          <w:pgMar w:top="1060" w:right="0" w:bottom="280" w:left="1300" w:header="720" w:footer="720" w:gutter="0"/>
          <w:cols w:space="720"/>
        </w:sectPr>
      </w:pPr>
    </w:p>
    <w:p w:rsidR="001F77A9" w:rsidRDefault="00357EC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1F77A9" w:rsidRDefault="004372FD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28000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68;height:5746" coordorigin="3217,233" coordsize="5868,5746" o:spt="100" adj="0,,0" path="m6151,3065r-293,675l5750,5979r802,l6444,3740,6151,3065xm9072,3065r-2921,l8554,4761r368,-711l9085,3266r-13,-201xm4622,551r-621,507l3540,1712r-269,754l3217,3266r2241,45l6151,3065r2921,l9031,2466r-55,-156l6610,2310r139,-862l6151,1448,4622,551xm8300,1058l6610,2310r2366,l8762,1712,8300,1058xm6944,233l6151,1448r598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94;height:5802" coordorigin="3209,203" coordsize="5894,5802" o:spt="100" adj="0,,0" path="m6137,3097r-34,12l5833,3729r-1,2l5832,3741,5724,5978r,7l5726,5992r10,10l5743,6005r816,l6565,6002r6,-5l6576,5992r2,-7l6578,5980r-801,l5750,5952r28,l5884,3750r-2,l5885,3741r2,l6151,3130r-14,-33xm5778,5952r-28,l5777,5980r1,-28xm6524,5952r-746,l5777,5980r749,l6524,5952xm6418,3745r108,2235l6552,5952r25,l6471,3750r-51,l6418,3745xm6577,5952r-25,l6526,5980r52,l6578,5978r-1,-26xm6170,3047r,l6178,3054r,8l6213,3141,8538,4782r7,5l8552,4788r8,-1l8567,4785r7,-5l8578,4773r12,-24l8531,4749r14,-27l6170,3047xm8545,4722r-14,27l8569,4739r-24,-17xm8897,4042r-352,680l8569,4739r-38,10l8590,4749r356,-687l8947,4060r,-2l8948,4055r3,-11l8897,4044r,-2xm8899,4038r-2,4l8897,4044r2,-6xm8952,4038r-53,l8897,4044r54,l8952,4038xm9059,3266r-162,776l8899,4038r53,l9102,3316r,-49l9059,3267r,-1xm5885,3741r-3,9l5885,3745r,-4xm5885,3745r-3,5l5884,3750r1,-5xm6418,3741r,4l6420,3750r-2,-9xm6471,3741r-53,l6420,3750r51,l6471,3741xm5887,3741r-2,l5885,3745r2,-4xm6162,3105r-11,25l6418,3745r,-4l6471,3741r-1,-6l6469,3731r-1,-2l6213,3141r-51,-36xm4627,524r-12,1l4607,531r-622,506l3983,1038r-1,3l3979,1042r-461,654l3516,1698r,3l3515,1703r-269,755l3246,2460r-1,3l3245,2465r-36,532l3209,3292r7,l5458,3338r6,l5467,3336r141,-50l5449,3286r4,-1l4574,3267r-1332,l3217,3239r27,l3297,2475r-1,l3298,2469r1,l3562,1727r,l3564,1721r2,l4019,1078r-1,l4022,1073r2,l4626,584r-17,-10l4639,573r73,l4637,528r-10,-4xm5453,3285r-4,1l5459,3285r-6,xm6139,3041r-686,244l5459,3285r-10,1l5608,3286r495,-177l6123,3065r-1,-1l6125,3052r9,-7l6139,3041xm3217,3239r25,28l3244,3240r-27,-1xm3244,3240r-2,27l4574,3267,3244,3240xm9060,3260r-1,6l9059,3267r1,-7xm9102,3260r-42,l9059,3267r43,l9102,3260xm9005,2472r54,794l9060,3260r42,l9102,3124r-45,-649l9006,2475r-1,-3xm3244,3239r-27,l3244,3240r,-1xm6178,3062r1,3l6175,3075r-13,30l6213,3141r-35,-79xm6146,3094r-9,3l6151,3130r11,-25l6146,3094xm6123,3065r-20,44l6137,3097r-10,-22l6123,3065xm6175,3054r-27,23l6160,3089r-14,5l6162,3105r13,-30l6179,3065r-1,-3l6175,3054xm6127,3054r-4,11l6127,3075r10,22l6146,3094r-10,-7l6148,3077r-21,-23xm6148,3077r-12,10l6146,3094r14,-5l6148,3077xm6175,3054r-48,l6148,3077r27,-23xm6152,3036r-10,4l6139,3041r-5,4l6125,3052r-3,12l6123,3065r4,-11l6178,3054r-8,-7l6170,3047r-4,-3l6158,3037r-6,-1xm6178,3054r-3,l6178,3062r,-8xm6158,3037r8,7l6170,3047r-7,-8l6158,3037xm6152,3036r-8,l6139,3041r3,-1l6152,3036xm6156,3036r-4,l6158,3037r-2,-1xm3298,2469r-2,6l3297,2472r1,-3xm3297,2472r-1,3l3297,2475r,-3xm9005,2469r,3l9006,2475r-1,-6xm9057,2469r-52,l9006,2475r51,l9057,2469xm3299,2469r-1,l3297,2472r2,-3xm8738,1723r267,749l9005,2469r52,l9056,2465r,-5l9055,2458,8796,1727r-55,l8738,1723xm6972,228r-54,l6966,248r-68,103l6583,2307r-1,11l6587,2328r8,5l6605,2339r12,-1l6625,2332r23,-17l6636,2315r-42,-25l6646,2251,6971,237r1,-9xm6646,2251r-52,39l6636,2315r10,-64xm8298,1030r-7,2l8285,1036,6646,2251r-10,64l6648,2315,8294,1095r-15,-22l8344,1073r-22,-31l8318,1036r-7,-4l8305,1031r-7,-1xm3564,1721r-2,6l3562,1726r2,-5xm3562,1726r,1l3562,1727r,-1xm8737,1721r1,2l8741,1727r-4,-6xm8794,1721r-57,l8741,1727r55,l8794,1721xm3566,1721r-2,l3562,1726r4,-5xm8344,1073r-65,l8316,1079r-22,16l8738,1723r-1,-2l8794,1721r-6,-18l8784,1696,8344,1073xm4712,573r-73,l4626,584r1512,886l6147,1474r10,-1l6166,1469r7,-7l6192,1433r-64,l6142,1412,4712,573xm6142,1412r-14,21l6164,1425r-22,-13xm6942,203r-13,5l6923,219,6142,1412r22,13l6128,1433r64,l6898,351r20,-123l6972,228r,-3l6966,213r-24,-10xm8279,1073r15,22l8316,1079r-37,-6xm4022,1073r-4,5l4021,1075r1,-2xm4021,1075r-3,3l4019,1078r2,-3xm4024,1073r-2,l4021,1075r3,-2xm4639,573r-30,1l4626,584r13,-11xm6918,228r-20,123l6966,248r-48,-20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57ECA">
        <w:rPr>
          <w:b/>
          <w:sz w:val="8"/>
        </w:rPr>
        <w:t>100%</w:t>
      </w:r>
    </w:p>
    <w:p w:rsidR="001F77A9" w:rsidRDefault="00357EC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1F77A9" w:rsidRDefault="001F77A9">
      <w:pPr>
        <w:rPr>
          <w:sz w:val="9"/>
        </w:rPr>
        <w:sectPr w:rsidR="001F77A9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1F77A9" w:rsidRDefault="00357EC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F77A9" w:rsidRDefault="00357ECA">
      <w:pPr>
        <w:spacing w:before="164"/>
        <w:ind w:left="517" w:right="2074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F77A9" w:rsidRDefault="00357EC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F77A9" w:rsidRDefault="00357ECA">
      <w:pPr>
        <w:spacing w:before="227"/>
        <w:ind w:left="517" w:right="2074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1F77A9" w:rsidRDefault="00357EC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F77A9" w:rsidRDefault="00357ECA">
      <w:pPr>
        <w:spacing w:before="135"/>
        <w:ind w:left="517" w:right="2074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F77A9" w:rsidRDefault="001F77A9">
      <w:pPr>
        <w:jc w:val="center"/>
        <w:rPr>
          <w:sz w:val="8"/>
        </w:rPr>
        <w:sectPr w:rsidR="001F77A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F77A9" w:rsidRDefault="001F77A9">
      <w:pPr>
        <w:pStyle w:val="Textoindependiente"/>
        <w:rPr>
          <w:b/>
          <w:sz w:val="10"/>
        </w:rPr>
      </w:pPr>
    </w:p>
    <w:p w:rsidR="001F77A9" w:rsidRDefault="001F77A9">
      <w:pPr>
        <w:pStyle w:val="Textoindependiente"/>
        <w:rPr>
          <w:b/>
          <w:sz w:val="10"/>
        </w:rPr>
      </w:pPr>
    </w:p>
    <w:p w:rsidR="001F77A9" w:rsidRDefault="001F77A9">
      <w:pPr>
        <w:pStyle w:val="Textoindependiente"/>
        <w:rPr>
          <w:b/>
          <w:sz w:val="10"/>
        </w:rPr>
      </w:pPr>
    </w:p>
    <w:p w:rsidR="001F77A9" w:rsidRDefault="001F77A9">
      <w:pPr>
        <w:pStyle w:val="Textoindependiente"/>
        <w:spacing w:before="6"/>
        <w:rPr>
          <w:b/>
          <w:sz w:val="9"/>
        </w:rPr>
      </w:pPr>
    </w:p>
    <w:p w:rsidR="001F77A9" w:rsidRDefault="00357EC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spacing w:before="3"/>
        <w:rPr>
          <w:sz w:val="13"/>
        </w:rPr>
      </w:pPr>
    </w:p>
    <w:p w:rsidR="001F77A9" w:rsidRDefault="00357EC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spacing w:before="10"/>
        <w:rPr>
          <w:sz w:val="11"/>
        </w:rPr>
      </w:pPr>
    </w:p>
    <w:p w:rsidR="001F77A9" w:rsidRDefault="00357EC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357EC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spacing w:before="11"/>
        <w:rPr>
          <w:sz w:val="13"/>
        </w:rPr>
      </w:pPr>
    </w:p>
    <w:p w:rsidR="001F77A9" w:rsidRDefault="00357EC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4"/>
        </w:rPr>
      </w:pPr>
    </w:p>
    <w:p w:rsidR="001F77A9" w:rsidRDefault="00357EC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F77A9" w:rsidRDefault="00357EC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1F77A9" w:rsidRDefault="00357ECA">
      <w:pPr>
        <w:pStyle w:val="Textoindependiente"/>
        <w:rPr>
          <w:sz w:val="8"/>
        </w:rPr>
      </w:pPr>
      <w:r>
        <w:br w:type="column"/>
      </w:r>
    </w:p>
    <w:p w:rsidR="001F77A9" w:rsidRDefault="001F77A9">
      <w:pPr>
        <w:pStyle w:val="Textoindependiente"/>
        <w:rPr>
          <w:sz w:val="8"/>
        </w:rPr>
      </w:pPr>
    </w:p>
    <w:p w:rsidR="001F77A9" w:rsidRDefault="001F77A9">
      <w:pPr>
        <w:pStyle w:val="Textoindependiente"/>
        <w:rPr>
          <w:sz w:val="8"/>
        </w:rPr>
      </w:pPr>
    </w:p>
    <w:p w:rsidR="001F77A9" w:rsidRDefault="001F77A9">
      <w:pPr>
        <w:pStyle w:val="Textoindependiente"/>
        <w:rPr>
          <w:sz w:val="8"/>
        </w:rPr>
      </w:pPr>
    </w:p>
    <w:p w:rsidR="001F77A9" w:rsidRDefault="001F77A9">
      <w:pPr>
        <w:pStyle w:val="Textoindependiente"/>
        <w:spacing w:before="2"/>
        <w:rPr>
          <w:sz w:val="11"/>
        </w:rPr>
      </w:pPr>
    </w:p>
    <w:p w:rsidR="001F77A9" w:rsidRDefault="00357EC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1F77A9" w:rsidRDefault="001F77A9">
      <w:pPr>
        <w:pStyle w:val="Textoindependiente"/>
        <w:rPr>
          <w:b/>
          <w:sz w:val="8"/>
        </w:rPr>
      </w:pPr>
    </w:p>
    <w:p w:rsidR="001F77A9" w:rsidRDefault="001F77A9">
      <w:pPr>
        <w:pStyle w:val="Textoindependiente"/>
        <w:rPr>
          <w:b/>
          <w:sz w:val="8"/>
        </w:rPr>
      </w:pPr>
    </w:p>
    <w:p w:rsidR="001F77A9" w:rsidRDefault="001F77A9">
      <w:pPr>
        <w:pStyle w:val="Textoindependiente"/>
        <w:rPr>
          <w:b/>
          <w:sz w:val="8"/>
        </w:rPr>
      </w:pPr>
    </w:p>
    <w:p w:rsidR="001F77A9" w:rsidRDefault="001F77A9">
      <w:pPr>
        <w:pStyle w:val="Textoindependiente"/>
        <w:rPr>
          <w:b/>
          <w:sz w:val="8"/>
        </w:rPr>
      </w:pPr>
    </w:p>
    <w:p w:rsidR="001F77A9" w:rsidRDefault="001F77A9">
      <w:pPr>
        <w:pStyle w:val="Textoindependiente"/>
        <w:spacing w:before="1"/>
        <w:rPr>
          <w:b/>
          <w:sz w:val="11"/>
        </w:rPr>
      </w:pPr>
    </w:p>
    <w:p w:rsidR="001F77A9" w:rsidRDefault="00357EC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1F77A9" w:rsidRDefault="00357ECA">
      <w:pPr>
        <w:pStyle w:val="Textoindependiente"/>
        <w:rPr>
          <w:b/>
          <w:sz w:val="10"/>
        </w:rPr>
      </w:pPr>
      <w:r>
        <w:br w:type="column"/>
      </w:r>
    </w:p>
    <w:p w:rsidR="001F77A9" w:rsidRDefault="001F77A9">
      <w:pPr>
        <w:pStyle w:val="Textoindependiente"/>
        <w:rPr>
          <w:b/>
          <w:sz w:val="10"/>
        </w:rPr>
      </w:pPr>
    </w:p>
    <w:p w:rsidR="001F77A9" w:rsidRDefault="001F77A9">
      <w:pPr>
        <w:pStyle w:val="Textoindependiente"/>
        <w:rPr>
          <w:b/>
          <w:sz w:val="10"/>
        </w:rPr>
      </w:pPr>
    </w:p>
    <w:p w:rsidR="001F77A9" w:rsidRDefault="001F77A9">
      <w:pPr>
        <w:pStyle w:val="Textoindependiente"/>
        <w:spacing w:before="6"/>
        <w:rPr>
          <w:b/>
          <w:sz w:val="9"/>
        </w:rPr>
      </w:pPr>
    </w:p>
    <w:p w:rsidR="001F77A9" w:rsidRDefault="00357EC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spacing w:before="7"/>
        <w:rPr>
          <w:sz w:val="8"/>
        </w:rPr>
      </w:pPr>
    </w:p>
    <w:p w:rsidR="001F77A9" w:rsidRDefault="00357EC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357EC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357EC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spacing w:before="10"/>
        <w:rPr>
          <w:sz w:val="13"/>
        </w:rPr>
      </w:pPr>
    </w:p>
    <w:p w:rsidR="001F77A9" w:rsidRDefault="00357EC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1F77A9" w:rsidRDefault="001F77A9">
      <w:pPr>
        <w:pStyle w:val="Textoindependiente"/>
        <w:rPr>
          <w:sz w:val="10"/>
        </w:rPr>
      </w:pPr>
    </w:p>
    <w:p w:rsidR="001F77A9" w:rsidRDefault="001F77A9">
      <w:pPr>
        <w:pStyle w:val="Textoindependiente"/>
        <w:spacing w:before="10"/>
        <w:rPr>
          <w:sz w:val="12"/>
        </w:rPr>
      </w:pPr>
    </w:p>
    <w:p w:rsidR="001F77A9" w:rsidRDefault="00357EC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F77A9" w:rsidRDefault="00357EC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1F77A9" w:rsidRDefault="001F77A9">
      <w:pPr>
        <w:rPr>
          <w:sz w:val="9"/>
        </w:rPr>
        <w:sectPr w:rsidR="001F77A9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spacing w:before="3"/>
        <w:rPr>
          <w:sz w:val="19"/>
        </w:rPr>
      </w:pPr>
    </w:p>
    <w:p w:rsidR="001F77A9" w:rsidRDefault="004372FD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5952;mso-position-horizontal-relative:page" from="464.15pt,8.1pt" to="477.95pt,8.1pt" strokecolor="#be4b48" strokeweight=".96pt">
            <w10:wrap anchorx="page"/>
          </v:line>
        </w:pict>
      </w:r>
      <w:r w:rsidR="00357ECA">
        <w:rPr>
          <w:w w:val="105"/>
          <w:sz w:val="10"/>
        </w:rPr>
        <w:t>OBTENIDO</w:t>
      </w:r>
      <w:r w:rsidR="00357ECA">
        <w:rPr>
          <w:w w:val="105"/>
          <w:sz w:val="10"/>
        </w:rPr>
        <w:tab/>
        <w:t>REQUERIDO</w:t>
      </w: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rPr>
          <w:sz w:val="20"/>
        </w:rPr>
      </w:pPr>
    </w:p>
    <w:p w:rsidR="001F77A9" w:rsidRDefault="001F77A9">
      <w:pPr>
        <w:pStyle w:val="Textoindependiente"/>
        <w:spacing w:before="7"/>
        <w:rPr>
          <w:sz w:val="20"/>
        </w:rPr>
      </w:pPr>
    </w:p>
    <w:p w:rsidR="001F77A9" w:rsidRDefault="00357EC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F77A9" w:rsidRDefault="00357EC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F77A9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7A9"/>
    <w:rsid w:val="001F77A9"/>
    <w:rsid w:val="00357ECA"/>
    <w:rsid w:val="004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8970D71A-6916-4054-9466-D93FC20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2019-05-28T16:51:00Z</dcterms:created>
  <dcterms:modified xsi:type="dcterms:W3CDTF">2019-05-29T19:15:00Z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