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C6" w:rsidRDefault="00617C8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8F0352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spacing w:before="1"/>
        <w:rPr>
          <w:sz w:val="28"/>
        </w:rPr>
      </w:pPr>
    </w:p>
    <w:p w:rsidR="00D81FC6" w:rsidRDefault="00617C89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Axihuiyo</w:t>
      </w:r>
      <w:proofErr w:type="spellEnd"/>
    </w:p>
    <w:p w:rsidR="00D81FC6" w:rsidRDefault="00617C89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HGOHUJ019</w:t>
      </w: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spacing w:before="10"/>
        <w:rPr>
          <w:sz w:val="18"/>
        </w:rPr>
      </w:pPr>
    </w:p>
    <w:p w:rsidR="00D81FC6" w:rsidRDefault="00617C89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Axihuiyo</w:t>
      </w:r>
      <w:proofErr w:type="spellEnd"/>
      <w:r>
        <w:rPr>
          <w:color w:val="231F20"/>
          <w:sz w:val="24"/>
        </w:rPr>
        <w:t>: 130280016</w:t>
      </w:r>
    </w:p>
    <w:p w:rsidR="00D81FC6" w:rsidRDefault="00D81FC6">
      <w:pPr>
        <w:jc w:val="right"/>
        <w:rPr>
          <w:sz w:val="24"/>
        </w:rPr>
        <w:sectPr w:rsidR="00D81FC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617C89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81FC6" w:rsidRDefault="00D81FC6">
      <w:pPr>
        <w:pStyle w:val="Textoindependiente"/>
        <w:spacing w:before="8"/>
        <w:rPr>
          <w:b/>
          <w:sz w:val="40"/>
        </w:rPr>
      </w:pPr>
    </w:p>
    <w:p w:rsidR="00D81FC6" w:rsidRDefault="00617C89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Axihuiyo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>130280016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HGOHUJ019.</w:t>
      </w:r>
    </w:p>
    <w:p w:rsidR="00D81FC6" w:rsidRDefault="00D81FC6">
      <w:pPr>
        <w:pStyle w:val="Textoindependiente"/>
        <w:rPr>
          <w:b/>
          <w:sz w:val="24"/>
        </w:rPr>
      </w:pPr>
    </w:p>
    <w:p w:rsidR="00D81FC6" w:rsidRDefault="00617C89">
      <w:pPr>
        <w:pStyle w:val="Textoindependiente"/>
        <w:ind w:left="401" w:right="1697"/>
        <w:jc w:val="both"/>
      </w:pPr>
      <w:proofErr w:type="spellStart"/>
      <w:r>
        <w:rPr>
          <w:b/>
        </w:rPr>
        <w:t>Axihuiyo</w:t>
      </w:r>
      <w:proofErr w:type="spellEnd"/>
      <w:r>
        <w:rPr>
          <w:b/>
        </w:rPr>
        <w:t xml:space="preserve"> </w:t>
      </w:r>
      <w:r>
        <w:t>mantiene una intensa vida social artic</w:t>
      </w:r>
      <w:r>
        <w:t xml:space="preserve">ulada por sus autoridades que son elegidas por un periodo de un año en Asambleas Generales, a las cuales son convocados todos los hombres mayores de edad que estén en la lista de Comuneros. Además, cuentan con un Consejo que funge como la máxima autoridad </w:t>
      </w:r>
      <w:r>
        <w:t>de la comunidad y el cual está integrado por los mismos comuneros.</w:t>
      </w:r>
    </w:p>
    <w:p w:rsidR="00D81FC6" w:rsidRDefault="00D81FC6">
      <w:pPr>
        <w:pStyle w:val="Textoindependiente"/>
      </w:pPr>
    </w:p>
    <w:p w:rsidR="00D81FC6" w:rsidRDefault="00617C89">
      <w:pPr>
        <w:pStyle w:val="Textoindependiente"/>
        <w:ind w:left="401"/>
        <w:jc w:val="both"/>
      </w:pPr>
      <w:r>
        <w:t>Esta comunidad tiene un significativo 90 por ciento de Hablantes de Lengua Indígena (náhuatl).</w:t>
      </w:r>
    </w:p>
    <w:p w:rsidR="00D81FC6" w:rsidRDefault="00D81FC6">
      <w:pPr>
        <w:pStyle w:val="Textoindependiente"/>
      </w:pPr>
    </w:p>
    <w:p w:rsidR="00D81FC6" w:rsidRDefault="00617C89">
      <w:pPr>
        <w:pStyle w:val="Textoindependiente"/>
        <w:ind w:left="401" w:right="1696"/>
        <w:jc w:val="both"/>
      </w:pPr>
      <w:r>
        <w:t xml:space="preserve">Sobre las prácticas culturales, se observa que la Fiestas Patronal se festeja con la participación de todos los pobladores, conservando su carácter unificador, sin </w:t>
      </w:r>
      <w:proofErr w:type="gramStart"/>
      <w:r>
        <w:t>embargo</w:t>
      </w:r>
      <w:proofErr w:type="gramEnd"/>
      <w:r>
        <w:t xml:space="preserve"> el Carnaval ha dejado de llevar a cabo, al igual que otras ceremonias y ritos agríco</w:t>
      </w:r>
      <w:r>
        <w:t>las porque la agricultura ha tenido resultados poco satisfactorios en los últimos años.</w:t>
      </w:r>
    </w:p>
    <w:p w:rsidR="00D81FC6" w:rsidRDefault="00D81FC6">
      <w:pPr>
        <w:pStyle w:val="Textoindependiente"/>
      </w:pPr>
    </w:p>
    <w:p w:rsidR="00D81FC6" w:rsidRDefault="00617C89">
      <w:pPr>
        <w:pStyle w:val="Textoindependiente"/>
        <w:ind w:left="401" w:right="1697"/>
        <w:jc w:val="both"/>
      </w:pPr>
      <w:r>
        <w:t>La impartición de justicia se da principalmente al interior de la comunidad ya que la mayoría de faltas cometidas son solucionadas por el Delegado y su Comitiva; al pa</w:t>
      </w:r>
      <w:r>
        <w:t>recer sólo ha habido un caso aislado en que se ameritó la intervención de las autoridades municipales.</w:t>
      </w:r>
    </w:p>
    <w:p w:rsidR="00D81FC6" w:rsidRDefault="00D81FC6">
      <w:pPr>
        <w:pStyle w:val="Textoindependiente"/>
        <w:spacing w:before="11"/>
        <w:rPr>
          <w:sz w:val="21"/>
        </w:rPr>
      </w:pPr>
    </w:p>
    <w:p w:rsidR="00D81FC6" w:rsidRDefault="00617C89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</w:t>
      </w:r>
      <w:r>
        <w:t>ifestaron “enfermedades culturales”.</w:t>
      </w:r>
    </w:p>
    <w:p w:rsidR="00D81FC6" w:rsidRDefault="00D81FC6">
      <w:pPr>
        <w:pStyle w:val="Textoindependiente"/>
        <w:spacing w:before="1"/>
      </w:pPr>
    </w:p>
    <w:p w:rsidR="00D81FC6" w:rsidRDefault="00617C89">
      <w:pPr>
        <w:pStyle w:val="Textoindependiente"/>
        <w:ind w:left="401" w:right="1695"/>
        <w:jc w:val="both"/>
      </w:pPr>
      <w:r>
        <w:t>Los médicos tradicionales que se encuentran en la comunidad son una partera, yerbero y huesero, a los que un gran número de personas acuden, aunque cabe mencionar que las “enfermedades culturales” no se hacen presentes entre los habitantes.</w:t>
      </w:r>
    </w:p>
    <w:p w:rsidR="00D81FC6" w:rsidRDefault="00D81FC6">
      <w:pPr>
        <w:jc w:val="both"/>
        <w:sectPr w:rsidR="00D81FC6">
          <w:pgSz w:w="12240" w:h="15840"/>
          <w:pgMar w:top="1060" w:right="0" w:bottom="280" w:left="1300" w:header="720" w:footer="720" w:gutter="0"/>
          <w:cols w:space="720"/>
        </w:sect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81FC6">
        <w:trPr>
          <w:trHeight w:val="759"/>
        </w:trPr>
        <w:tc>
          <w:tcPr>
            <w:tcW w:w="7544" w:type="dxa"/>
            <w:gridSpan w:val="3"/>
          </w:tcPr>
          <w:p w:rsidR="00D81FC6" w:rsidRDefault="00617C89">
            <w:pPr>
              <w:pStyle w:val="TableParagraph"/>
              <w:spacing w:line="193" w:lineRule="exact"/>
              <w:ind w:left="2694" w:right="263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Axihuiyo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D81FC6">
        <w:trPr>
          <w:trHeight w:val="741"/>
        </w:trPr>
        <w:tc>
          <w:tcPr>
            <w:tcW w:w="4640" w:type="dxa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81FC6" w:rsidRDefault="00D81FC6">
            <w:pPr>
              <w:pStyle w:val="TableParagraph"/>
              <w:rPr>
                <w:sz w:val="16"/>
              </w:rPr>
            </w:pPr>
          </w:p>
          <w:p w:rsidR="00D81FC6" w:rsidRDefault="00D81FC6">
            <w:pPr>
              <w:pStyle w:val="TableParagraph"/>
              <w:rPr>
                <w:sz w:val="16"/>
              </w:rPr>
            </w:pPr>
          </w:p>
          <w:p w:rsidR="00D81FC6" w:rsidRDefault="00D81FC6">
            <w:pPr>
              <w:pStyle w:val="TableParagraph"/>
              <w:spacing w:before="8"/>
              <w:rPr>
                <w:sz w:val="16"/>
              </w:rPr>
            </w:pPr>
          </w:p>
          <w:p w:rsidR="00D81FC6" w:rsidRDefault="00617C8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81FC6">
        <w:trPr>
          <w:trHeight w:val="189"/>
        </w:trPr>
        <w:tc>
          <w:tcPr>
            <w:tcW w:w="4640" w:type="dxa"/>
          </w:tcPr>
          <w:p w:rsidR="00D81FC6" w:rsidRDefault="00D81FC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81FC6" w:rsidRDefault="00617C8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81FC6" w:rsidRDefault="00617C8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HGOHUJ019</w:t>
            </w:r>
          </w:p>
        </w:tc>
      </w:tr>
      <w:tr w:rsidR="00D81FC6">
        <w:trPr>
          <w:trHeight w:val="369"/>
        </w:trPr>
        <w:tc>
          <w:tcPr>
            <w:tcW w:w="4640" w:type="dxa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81FC6" w:rsidRDefault="00617C8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81FC6" w:rsidRDefault="00617C8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130280016</w:t>
            </w:r>
          </w:p>
        </w:tc>
      </w:tr>
      <w:tr w:rsidR="00D81FC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81FC6" w:rsidRDefault="00617C8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81FC6" w:rsidRDefault="00617C8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81FC6" w:rsidRDefault="00617C8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81FC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81FC6" w:rsidRDefault="00617C8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81FC6" w:rsidRDefault="00617C8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81FC6">
        <w:trPr>
          <w:trHeight w:val="185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5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5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81FC6">
        <w:trPr>
          <w:trHeight w:val="185"/>
        </w:trPr>
        <w:tc>
          <w:tcPr>
            <w:tcW w:w="4640" w:type="dxa"/>
            <w:shd w:val="clear" w:color="auto" w:fill="FFFF00"/>
          </w:tcPr>
          <w:p w:rsidR="00D81FC6" w:rsidRDefault="00617C8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81FC6" w:rsidRDefault="00617C8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81FC6" w:rsidRDefault="00617C8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5"/>
        </w:trPr>
        <w:tc>
          <w:tcPr>
            <w:tcW w:w="4640" w:type="dxa"/>
            <w:shd w:val="clear" w:color="auto" w:fill="F9BE8F"/>
          </w:tcPr>
          <w:p w:rsidR="00D81FC6" w:rsidRDefault="00617C8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81FC6" w:rsidRDefault="00617C8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81FC6" w:rsidRDefault="00617C8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4"/>
        </w:trPr>
        <w:tc>
          <w:tcPr>
            <w:tcW w:w="4640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81FC6" w:rsidRDefault="00617C8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1FC6">
        <w:trPr>
          <w:trHeight w:val="187"/>
        </w:trPr>
        <w:tc>
          <w:tcPr>
            <w:tcW w:w="4640" w:type="dxa"/>
            <w:shd w:val="clear" w:color="auto" w:fill="DCE6F0"/>
          </w:tcPr>
          <w:p w:rsidR="00D81FC6" w:rsidRDefault="00617C8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81FC6" w:rsidRDefault="00617C8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81FC6" w:rsidRDefault="00617C8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81FC6">
        <w:trPr>
          <w:trHeight w:val="3141"/>
        </w:trPr>
        <w:tc>
          <w:tcPr>
            <w:tcW w:w="4640" w:type="dxa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</w:tc>
      </w:tr>
      <w:tr w:rsidR="00D81FC6">
        <w:trPr>
          <w:trHeight w:val="185"/>
        </w:trPr>
        <w:tc>
          <w:tcPr>
            <w:tcW w:w="7544" w:type="dxa"/>
            <w:gridSpan w:val="3"/>
          </w:tcPr>
          <w:p w:rsidR="00D81FC6" w:rsidRDefault="00617C8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81FC6">
        <w:trPr>
          <w:trHeight w:val="164"/>
        </w:trPr>
        <w:tc>
          <w:tcPr>
            <w:tcW w:w="4640" w:type="dxa"/>
          </w:tcPr>
          <w:p w:rsidR="00D81FC6" w:rsidRDefault="00617C8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81FC6" w:rsidRDefault="00D81FC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81FC6" w:rsidRDefault="00D81FC6">
            <w:pPr>
              <w:pStyle w:val="TableParagraph"/>
              <w:rPr>
                <w:sz w:val="10"/>
              </w:rPr>
            </w:pPr>
          </w:p>
        </w:tc>
      </w:tr>
    </w:tbl>
    <w:p w:rsidR="00D81FC6" w:rsidRDefault="00D81FC6">
      <w:pPr>
        <w:rPr>
          <w:sz w:val="10"/>
        </w:rPr>
        <w:sectPr w:rsidR="00D81FC6">
          <w:pgSz w:w="11910" w:h="16840"/>
          <w:pgMar w:top="1600" w:right="0" w:bottom="280" w:left="1680" w:header="720" w:footer="720" w:gutter="0"/>
          <w:cols w:space="720"/>
        </w:sectPr>
      </w:pPr>
    </w:p>
    <w:p w:rsidR="00D81FC6" w:rsidRDefault="00617C8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97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81FC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D81FC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617C89">
            <w:pPr>
              <w:pStyle w:val="TableParagraph"/>
              <w:spacing w:line="193" w:lineRule="exact"/>
              <w:ind w:left="5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Axihuiyo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D81FC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D81FC6">
            <w:pPr>
              <w:pStyle w:val="TableParagraph"/>
              <w:rPr>
                <w:sz w:val="12"/>
              </w:rPr>
            </w:pPr>
          </w:p>
        </w:tc>
      </w:tr>
      <w:tr w:rsidR="00D81FC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D81FC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D81FC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617C89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617C89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HGOHUJ019</w:t>
            </w:r>
          </w:p>
        </w:tc>
      </w:tr>
      <w:tr w:rsidR="00D81FC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D81FC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D81FC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617C89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81FC6" w:rsidRDefault="00617C89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130280016</w:t>
            </w:r>
          </w:p>
        </w:tc>
      </w:tr>
      <w:tr w:rsidR="00D81FC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1FC6" w:rsidRDefault="00D81FC6">
            <w:pPr>
              <w:pStyle w:val="TableParagraph"/>
              <w:spacing w:before="9"/>
              <w:rPr>
                <w:sz w:val="10"/>
              </w:rPr>
            </w:pPr>
          </w:p>
          <w:p w:rsidR="00D81FC6" w:rsidRDefault="00617C8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1FC6" w:rsidRDefault="00D81FC6">
            <w:pPr>
              <w:pStyle w:val="TableParagraph"/>
              <w:spacing w:before="9"/>
              <w:rPr>
                <w:sz w:val="10"/>
              </w:rPr>
            </w:pPr>
          </w:p>
          <w:p w:rsidR="00D81FC6" w:rsidRDefault="00617C8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1FC6" w:rsidRDefault="00617C8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1FC6" w:rsidRDefault="00D81FC6">
            <w:pPr>
              <w:pStyle w:val="TableParagraph"/>
              <w:spacing w:before="9"/>
              <w:rPr>
                <w:sz w:val="10"/>
              </w:rPr>
            </w:pPr>
          </w:p>
          <w:p w:rsidR="00D81FC6" w:rsidRDefault="00617C8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81FC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81FC6" w:rsidRDefault="00617C8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81FC6" w:rsidRDefault="00617C8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81FC6" w:rsidRDefault="00617C89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81FC6" w:rsidRDefault="00617C8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11"/>
              <w:rPr>
                <w:sz w:val="20"/>
              </w:rPr>
            </w:pPr>
          </w:p>
          <w:p w:rsidR="00D81FC6" w:rsidRDefault="00617C8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1FC6" w:rsidRDefault="00617C8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1FC6" w:rsidRDefault="00617C8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1FC6" w:rsidRDefault="00617C8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7"/>
              </w:rPr>
            </w:pPr>
          </w:p>
          <w:p w:rsidR="00D81FC6" w:rsidRDefault="00617C8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1FC6" w:rsidRDefault="00617C8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1FC6" w:rsidRDefault="00617C8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81FC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spacing w:before="10"/>
              <w:rPr>
                <w:sz w:val="17"/>
              </w:rPr>
            </w:pPr>
          </w:p>
          <w:p w:rsidR="00D81FC6" w:rsidRDefault="00617C8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92D050"/>
          </w:tcPr>
          <w:p w:rsidR="00D81FC6" w:rsidRDefault="00617C8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81FC6" w:rsidRDefault="00617C8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81FC6" w:rsidRDefault="00D81FC6">
            <w:pPr>
              <w:pStyle w:val="TableParagraph"/>
              <w:spacing w:before="10"/>
              <w:rPr>
                <w:sz w:val="17"/>
              </w:rPr>
            </w:pPr>
          </w:p>
          <w:p w:rsidR="00D81FC6" w:rsidRDefault="00617C8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81FC6" w:rsidRDefault="00617C8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81FC6" w:rsidRDefault="00617C8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81FC6" w:rsidRDefault="00617C8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11"/>
              <w:rPr>
                <w:sz w:val="20"/>
              </w:rPr>
            </w:pPr>
          </w:p>
          <w:p w:rsidR="00D81FC6" w:rsidRDefault="00617C8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81FC6" w:rsidRDefault="00617C8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81FC6" w:rsidRDefault="00617C8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617C8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81FC6" w:rsidRDefault="00617C8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81FC6" w:rsidRDefault="00D81FC6">
            <w:pPr>
              <w:pStyle w:val="TableParagraph"/>
              <w:rPr>
                <w:sz w:val="14"/>
              </w:rPr>
            </w:pPr>
          </w:p>
          <w:p w:rsidR="00D81FC6" w:rsidRDefault="00D81FC6">
            <w:pPr>
              <w:pStyle w:val="TableParagraph"/>
              <w:spacing w:before="2"/>
              <w:rPr>
                <w:sz w:val="11"/>
              </w:rPr>
            </w:pPr>
          </w:p>
          <w:p w:rsidR="00D81FC6" w:rsidRDefault="00617C8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81FC6" w:rsidRDefault="00617C8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81FC6" w:rsidRDefault="00617C8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81FC6" w:rsidRDefault="00617C8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81FC6" w:rsidRDefault="00617C8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81FC6" w:rsidRDefault="00D81FC6">
            <w:pPr>
              <w:rPr>
                <w:sz w:val="2"/>
                <w:szCs w:val="2"/>
              </w:rPr>
            </w:pPr>
          </w:p>
        </w:tc>
      </w:tr>
      <w:tr w:rsidR="00D81FC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81FC6" w:rsidRDefault="00617C8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81FC6" w:rsidRDefault="00D81FC6">
      <w:pPr>
        <w:spacing w:line="107" w:lineRule="exact"/>
        <w:rPr>
          <w:sz w:val="11"/>
        </w:rPr>
        <w:sectPr w:rsidR="00D81FC6">
          <w:pgSz w:w="11910" w:h="16840"/>
          <w:pgMar w:top="1600" w:right="0" w:bottom="280" w:left="1680" w:header="720" w:footer="720" w:gutter="0"/>
          <w:cols w:space="720"/>
        </w:sect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10"/>
        </w:rPr>
      </w:pPr>
    </w:p>
    <w:p w:rsidR="00D81FC6" w:rsidRDefault="00D81FC6">
      <w:pPr>
        <w:pStyle w:val="Textoindependiente"/>
        <w:spacing w:before="3"/>
        <w:rPr>
          <w:sz w:val="9"/>
        </w:rPr>
      </w:pPr>
    </w:p>
    <w:p w:rsidR="00D81FC6" w:rsidRDefault="00617C8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3966,-1979r-433,612l5980,-99r375,2729l6528,1164r1871,l8575,824,8178,51r499,-711l8458,-1276r-3194,l3966,-1979xm8399,1164r-1871,l7718,2038r512,-548l8399,1164xm5980,-99l3231,89r153,735l3729,1490,5980,-99xm6723,-2752r-743,173l5264,-1276r3194,l8426,-1367r-433,-612l7411,-2453r-688,-29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79r743,-173l7411,-2453r582,474l8426,-1367r251,707l8178,51r397,773l8230,1490r-512,548l6528,1164,6355,2630,5980,-99,5431,1164,5980,-99,3729,1490,3384,824,3231,89,5980,-99,3533,-1367r433,-612l5264,-1276r716,-130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572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81FC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81FC6" w:rsidRDefault="00617C89">
                        <w:pPr>
                          <w:pStyle w:val="TableParagraph"/>
                          <w:spacing w:line="193" w:lineRule="exact"/>
                          <w:ind w:left="298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Axihuiyo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81FC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81FC6" w:rsidRDefault="00D81FC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81FC6" w:rsidRDefault="00D81FC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HGOHUJ019</w:t>
                        </w:r>
                      </w:p>
                    </w:tc>
                  </w:tr>
                  <w:tr w:rsidR="00D81FC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81FC6" w:rsidRDefault="00617C89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81FC6" w:rsidRDefault="00D81FC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81FC6" w:rsidRDefault="00D81FC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81FC6" w:rsidRDefault="00D81FC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81FC6" w:rsidRDefault="00617C89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81FC6" w:rsidRDefault="00617C89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81FC6" w:rsidRDefault="00617C89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130280016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81FC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1FC6" w:rsidRDefault="00D81FC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81FC6" w:rsidRDefault="00617C8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81FC6" w:rsidRDefault="00D81FC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81FC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81FC6" w:rsidRDefault="00617C8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81FC6" w:rsidRDefault="00D81FC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D81FC6">
      <w:pPr>
        <w:pStyle w:val="Textoindependiente"/>
        <w:rPr>
          <w:sz w:val="20"/>
        </w:rPr>
      </w:pPr>
    </w:p>
    <w:p w:rsidR="00D81FC6" w:rsidRDefault="00617C8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81FC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81FC6"/>
    <w:rsid w:val="00617C89"/>
    <w:rsid w:val="00D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70D5437"/>
  <w15:docId w15:val="{9997B103-8ED6-4F50-A825-E670319E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1014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2019-05-28T17:11:00Z</dcterms:created>
  <dcterms:modified xsi:type="dcterms:W3CDTF">2019-05-29T01:46:00Z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