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4A" w:rsidRDefault="0019292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BDF907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spacing w:before="1"/>
        <w:rPr>
          <w:sz w:val="28"/>
        </w:rPr>
      </w:pPr>
    </w:p>
    <w:p w:rsidR="00F6534A" w:rsidRDefault="00192920">
      <w:pPr>
        <w:spacing w:before="82" w:line="490" w:lineRule="exact"/>
        <w:ind w:left="2857" w:right="415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La Curva </w:t>
      </w:r>
      <w:proofErr w:type="spellStart"/>
      <w:r>
        <w:rPr>
          <w:b/>
          <w:color w:val="231F20"/>
          <w:sz w:val="44"/>
        </w:rPr>
        <w:t>Tlaltzintla</w:t>
      </w:r>
      <w:proofErr w:type="spellEnd"/>
    </w:p>
    <w:p w:rsidR="00F6534A" w:rsidRDefault="00192920">
      <w:pPr>
        <w:spacing w:line="260" w:lineRule="exact"/>
        <w:ind w:left="2857" w:right="415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HGOHUJ071</w:t>
      </w: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rPr>
          <w:sz w:val="26"/>
        </w:rPr>
      </w:pPr>
    </w:p>
    <w:p w:rsidR="00F6534A" w:rsidRDefault="00F6534A">
      <w:pPr>
        <w:pStyle w:val="Textoindependiente"/>
        <w:spacing w:before="8"/>
        <w:rPr>
          <w:sz w:val="30"/>
        </w:rPr>
      </w:pPr>
    </w:p>
    <w:p w:rsidR="00F6534A" w:rsidRDefault="00192920">
      <w:pPr>
        <w:ind w:left="6374"/>
        <w:rPr>
          <w:sz w:val="24"/>
        </w:rPr>
      </w:pPr>
      <w:r>
        <w:rPr>
          <w:color w:val="231F20"/>
          <w:sz w:val="24"/>
        </w:rPr>
        <w:t xml:space="preserve">La Curva </w:t>
      </w:r>
      <w:proofErr w:type="spellStart"/>
      <w:r>
        <w:rPr>
          <w:color w:val="231F20"/>
          <w:sz w:val="24"/>
        </w:rPr>
        <w:t>Tlaltzintla</w:t>
      </w:r>
      <w:proofErr w:type="spellEnd"/>
      <w:r>
        <w:rPr>
          <w:color w:val="231F20"/>
          <w:sz w:val="24"/>
        </w:rPr>
        <w:t>: 130280191</w:t>
      </w:r>
    </w:p>
    <w:p w:rsidR="00F6534A" w:rsidRDefault="00F6534A">
      <w:pPr>
        <w:rPr>
          <w:sz w:val="24"/>
        </w:rPr>
        <w:sectPr w:rsidR="00F6534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4"/>
        </w:rPr>
      </w:pPr>
    </w:p>
    <w:p w:rsidR="00F6534A" w:rsidRDefault="00192920">
      <w:pPr>
        <w:spacing w:before="87"/>
        <w:ind w:left="2857" w:right="415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6534A" w:rsidRDefault="00F6534A">
      <w:pPr>
        <w:pStyle w:val="Textoindependiente"/>
        <w:spacing w:before="11"/>
        <w:rPr>
          <w:b/>
          <w:sz w:val="50"/>
        </w:rPr>
      </w:pPr>
    </w:p>
    <w:p w:rsidR="00F6534A" w:rsidRDefault="00192920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La Curva </w:t>
      </w:r>
      <w:proofErr w:type="spellStart"/>
      <w:r>
        <w:rPr>
          <w:b/>
          <w:sz w:val="32"/>
        </w:rPr>
        <w:t>Tlaltzintla</w:t>
      </w:r>
      <w:proofErr w:type="spellEnd"/>
      <w:r>
        <w:t xml:space="preserve">, del Municipio de Huejutla </w:t>
      </w:r>
      <w:r>
        <w:t xml:space="preserve">de Reyes, con clave INEGI </w:t>
      </w:r>
      <w:r>
        <w:rPr>
          <w:b/>
        </w:rPr>
        <w:t>130280191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HGOHUJ071.</w:t>
      </w:r>
    </w:p>
    <w:p w:rsidR="00F6534A" w:rsidRDefault="00F6534A">
      <w:pPr>
        <w:pStyle w:val="Textoindependiente"/>
        <w:spacing w:before="1"/>
        <w:rPr>
          <w:b/>
          <w:sz w:val="24"/>
        </w:rPr>
      </w:pPr>
    </w:p>
    <w:p w:rsidR="00F6534A" w:rsidRDefault="00192920">
      <w:pPr>
        <w:pStyle w:val="Textoindependiente"/>
        <w:ind w:left="401" w:right="1697"/>
        <w:jc w:val="both"/>
      </w:pPr>
      <w:r>
        <w:rPr>
          <w:b/>
        </w:rPr>
        <w:t xml:space="preserve">La Curva </w:t>
      </w:r>
      <w:proofErr w:type="spellStart"/>
      <w:r>
        <w:rPr>
          <w:b/>
        </w:rPr>
        <w:t>Tlaltzintla</w:t>
      </w:r>
      <w:proofErr w:type="spellEnd"/>
      <w:r>
        <w:rPr>
          <w:b/>
        </w:rPr>
        <w:t xml:space="preserve">, </w:t>
      </w:r>
      <w:r>
        <w:t>una vez que se s</w:t>
      </w:r>
      <w:r>
        <w:t xml:space="preserve">epara de la comunidad de </w:t>
      </w:r>
      <w:proofErr w:type="spellStart"/>
      <w:r>
        <w:t>Tepexititla</w:t>
      </w:r>
      <w:proofErr w:type="spellEnd"/>
      <w:r>
        <w:t>, en la década de 1980 ha mantenido un constante ejercicio de gestión para poder ganar en recursos e infraestructura, sus integrantes se organizan en Comités y como asamblea para poder definir sus necesidades y las estra</w:t>
      </w:r>
      <w:r>
        <w:t>tegias para poder cubrirlas.</w:t>
      </w:r>
    </w:p>
    <w:p w:rsidR="00F6534A" w:rsidRDefault="00F6534A">
      <w:pPr>
        <w:pStyle w:val="Textoindependiente"/>
      </w:pPr>
    </w:p>
    <w:p w:rsidR="00F6534A" w:rsidRDefault="00192920">
      <w:pPr>
        <w:pStyle w:val="Textoindependiente"/>
        <w:ind w:left="401" w:right="1698"/>
        <w:jc w:val="both"/>
      </w:pPr>
      <w:r>
        <w:t>El 80 por ciento de la población son Hablantes de Lengua Indígena (náhuatl), a pesar del veinte por ciento restantes, se evidencia que la lengua goza de una vitalidad propia.</w:t>
      </w:r>
    </w:p>
    <w:p w:rsidR="00F6534A" w:rsidRDefault="00F6534A">
      <w:pPr>
        <w:pStyle w:val="Textoindependiente"/>
        <w:spacing w:before="11"/>
        <w:rPr>
          <w:sz w:val="21"/>
        </w:rPr>
      </w:pPr>
    </w:p>
    <w:p w:rsidR="00F6534A" w:rsidRDefault="00192920">
      <w:pPr>
        <w:pStyle w:val="Textoindependiente"/>
        <w:ind w:left="401" w:right="1697"/>
        <w:jc w:val="both"/>
      </w:pPr>
      <w:r>
        <w:t>Sobre las prácticas culturales tales como la Fiest</w:t>
      </w:r>
      <w:r>
        <w:t xml:space="preserve">a Patronal y demás celebraciones </w:t>
      </w:r>
      <w:proofErr w:type="gramStart"/>
      <w:r>
        <w:t>podemos  observar</w:t>
      </w:r>
      <w:proofErr w:type="gramEnd"/>
      <w:r>
        <w:t xml:space="preserve"> que están relacionadas fuertemente con la organización comunitaria, es por ello que mantiene una cohesión</w:t>
      </w:r>
      <w:r>
        <w:rPr>
          <w:spacing w:val="-1"/>
        </w:rPr>
        <w:t xml:space="preserve"> </w:t>
      </w:r>
      <w:r>
        <w:t>activa.</w:t>
      </w:r>
    </w:p>
    <w:p w:rsidR="00F6534A" w:rsidRDefault="00F6534A">
      <w:pPr>
        <w:pStyle w:val="Textoindependiente"/>
        <w:spacing w:before="11"/>
        <w:rPr>
          <w:sz w:val="21"/>
        </w:rPr>
      </w:pPr>
    </w:p>
    <w:p w:rsidR="00F6534A" w:rsidRDefault="00192920">
      <w:pPr>
        <w:pStyle w:val="Textoindependiente"/>
        <w:ind w:left="401" w:right="1700"/>
        <w:jc w:val="both"/>
      </w:pPr>
      <w:r>
        <w:t>Persiste la impartición de justicia a través de “usos y costumbres”, así como la participación comunitaria a través de asambleas y faenas de las que participan tanto hombres como mujeres.</w:t>
      </w:r>
    </w:p>
    <w:p w:rsidR="00F6534A" w:rsidRDefault="00F6534A">
      <w:pPr>
        <w:pStyle w:val="Textoindependiente"/>
        <w:spacing w:before="1"/>
      </w:pPr>
    </w:p>
    <w:p w:rsidR="00F6534A" w:rsidRDefault="00192920">
      <w:pPr>
        <w:pStyle w:val="Textoindependiente"/>
        <w:ind w:left="401" w:right="1696"/>
        <w:jc w:val="both"/>
      </w:pPr>
      <w:r>
        <w:t>Otro rubro que representa una fortaleza para la comunidad es el ent</w:t>
      </w:r>
      <w:r>
        <w:t>retejido sistema de salud comunitario el cual incluye el uso de plantas medicinales por parte de los padres de familia, la presencia de médicos tradicionales y finalmente el uso del servicio médico de las instituciones públicas de salud.</w:t>
      </w:r>
    </w:p>
    <w:p w:rsidR="00F6534A" w:rsidRDefault="00F6534A">
      <w:pPr>
        <w:jc w:val="both"/>
        <w:sectPr w:rsidR="00F6534A">
          <w:pgSz w:w="12240" w:h="15840"/>
          <w:pgMar w:top="1060" w:right="0" w:bottom="280" w:left="1300" w:header="720" w:footer="720" w:gutter="0"/>
          <w:cols w:space="720"/>
        </w:sect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6534A">
        <w:trPr>
          <w:trHeight w:val="759"/>
        </w:trPr>
        <w:tc>
          <w:tcPr>
            <w:tcW w:w="7544" w:type="dxa"/>
            <w:gridSpan w:val="3"/>
          </w:tcPr>
          <w:p w:rsidR="00F6534A" w:rsidRDefault="00192920">
            <w:pPr>
              <w:pStyle w:val="TableParagraph"/>
              <w:spacing w:line="193" w:lineRule="exact"/>
              <w:ind w:left="2252" w:right="219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Curva </w:t>
            </w:r>
            <w:proofErr w:type="spellStart"/>
            <w:r>
              <w:rPr>
                <w:b/>
                <w:w w:val="105"/>
                <w:sz w:val="17"/>
              </w:rPr>
              <w:t>Tlaltzintla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F6534A">
        <w:trPr>
          <w:trHeight w:val="741"/>
        </w:trPr>
        <w:tc>
          <w:tcPr>
            <w:tcW w:w="4640" w:type="dxa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6534A" w:rsidRDefault="00F6534A">
            <w:pPr>
              <w:pStyle w:val="TableParagraph"/>
              <w:rPr>
                <w:sz w:val="16"/>
              </w:rPr>
            </w:pPr>
          </w:p>
          <w:p w:rsidR="00F6534A" w:rsidRDefault="00F6534A">
            <w:pPr>
              <w:pStyle w:val="TableParagraph"/>
              <w:rPr>
                <w:sz w:val="16"/>
              </w:rPr>
            </w:pPr>
          </w:p>
          <w:p w:rsidR="00F6534A" w:rsidRDefault="00F6534A">
            <w:pPr>
              <w:pStyle w:val="TableParagraph"/>
              <w:spacing w:before="8"/>
              <w:rPr>
                <w:sz w:val="16"/>
              </w:rPr>
            </w:pPr>
          </w:p>
          <w:p w:rsidR="00F6534A" w:rsidRDefault="0019292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6534A">
        <w:trPr>
          <w:trHeight w:val="189"/>
        </w:trPr>
        <w:tc>
          <w:tcPr>
            <w:tcW w:w="4640" w:type="dxa"/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6534A" w:rsidRDefault="0019292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6534A" w:rsidRDefault="0019292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HGOHUJ071</w:t>
            </w:r>
          </w:p>
        </w:tc>
      </w:tr>
      <w:tr w:rsidR="00F6534A">
        <w:trPr>
          <w:trHeight w:val="369"/>
        </w:trPr>
        <w:tc>
          <w:tcPr>
            <w:tcW w:w="4640" w:type="dxa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6534A" w:rsidRDefault="0019292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6534A" w:rsidRDefault="0019292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130280191</w:t>
            </w:r>
          </w:p>
        </w:tc>
      </w:tr>
      <w:tr w:rsidR="00F6534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6534A" w:rsidRDefault="0019292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6534A" w:rsidRDefault="0019292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6534A" w:rsidRDefault="0019292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6534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6534A" w:rsidRDefault="0019292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6534A" w:rsidRDefault="0019292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6534A">
        <w:trPr>
          <w:trHeight w:val="185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5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5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5"/>
        </w:trPr>
        <w:tc>
          <w:tcPr>
            <w:tcW w:w="4640" w:type="dxa"/>
            <w:shd w:val="clear" w:color="auto" w:fill="FFFF00"/>
          </w:tcPr>
          <w:p w:rsidR="00F6534A" w:rsidRDefault="0019292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6534A" w:rsidRDefault="0019292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6534A" w:rsidRDefault="0019292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6534A">
        <w:trPr>
          <w:trHeight w:val="185"/>
        </w:trPr>
        <w:tc>
          <w:tcPr>
            <w:tcW w:w="4640" w:type="dxa"/>
            <w:shd w:val="clear" w:color="auto" w:fill="F9BE8F"/>
          </w:tcPr>
          <w:p w:rsidR="00F6534A" w:rsidRDefault="0019292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6534A" w:rsidRDefault="0019292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6534A" w:rsidRDefault="0019292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83.0%</w:t>
            </w:r>
          </w:p>
        </w:tc>
      </w:tr>
      <w:tr w:rsidR="00F6534A">
        <w:trPr>
          <w:trHeight w:val="184"/>
        </w:trPr>
        <w:tc>
          <w:tcPr>
            <w:tcW w:w="4640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6534A" w:rsidRDefault="00192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6534A">
        <w:trPr>
          <w:trHeight w:val="187"/>
        </w:trPr>
        <w:tc>
          <w:tcPr>
            <w:tcW w:w="4640" w:type="dxa"/>
            <w:shd w:val="clear" w:color="auto" w:fill="DCE6F0"/>
          </w:tcPr>
          <w:p w:rsidR="00F6534A" w:rsidRDefault="0019292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6534A" w:rsidRDefault="0019292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6534A" w:rsidRDefault="0019292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6534A">
        <w:trPr>
          <w:trHeight w:val="3141"/>
        </w:trPr>
        <w:tc>
          <w:tcPr>
            <w:tcW w:w="4640" w:type="dxa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</w:tc>
      </w:tr>
      <w:tr w:rsidR="00F6534A">
        <w:trPr>
          <w:trHeight w:val="185"/>
        </w:trPr>
        <w:tc>
          <w:tcPr>
            <w:tcW w:w="7544" w:type="dxa"/>
            <w:gridSpan w:val="3"/>
          </w:tcPr>
          <w:p w:rsidR="00F6534A" w:rsidRDefault="0019292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6534A">
        <w:trPr>
          <w:trHeight w:val="164"/>
        </w:trPr>
        <w:tc>
          <w:tcPr>
            <w:tcW w:w="4640" w:type="dxa"/>
          </w:tcPr>
          <w:p w:rsidR="00F6534A" w:rsidRDefault="0019292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6534A" w:rsidRDefault="00F6534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6534A" w:rsidRDefault="00F6534A">
            <w:pPr>
              <w:pStyle w:val="TableParagraph"/>
              <w:rPr>
                <w:sz w:val="10"/>
              </w:rPr>
            </w:pPr>
          </w:p>
        </w:tc>
      </w:tr>
    </w:tbl>
    <w:p w:rsidR="00F6534A" w:rsidRDefault="00F6534A">
      <w:pPr>
        <w:rPr>
          <w:sz w:val="10"/>
        </w:rPr>
        <w:sectPr w:rsidR="00F6534A">
          <w:pgSz w:w="11910" w:h="16840"/>
          <w:pgMar w:top="1600" w:right="0" w:bottom="280" w:left="1680" w:header="720" w:footer="720" w:gutter="0"/>
          <w:cols w:space="720"/>
        </w:sectPr>
      </w:pPr>
    </w:p>
    <w:p w:rsidR="00F6534A" w:rsidRDefault="0019292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6534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192920">
            <w:pPr>
              <w:pStyle w:val="TableParagraph"/>
              <w:spacing w:line="193" w:lineRule="exact"/>
              <w:ind w:left="1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Curva </w:t>
            </w:r>
            <w:proofErr w:type="spellStart"/>
            <w:r>
              <w:rPr>
                <w:b/>
                <w:w w:val="105"/>
                <w:sz w:val="17"/>
              </w:rPr>
              <w:t>Tlaltzintla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</w:tr>
      <w:tr w:rsidR="00F6534A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192920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192920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HGOHUJ071</w:t>
            </w:r>
          </w:p>
        </w:tc>
      </w:tr>
      <w:tr w:rsidR="00F6534A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F6534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192920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6534A" w:rsidRDefault="00192920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130280191</w:t>
            </w:r>
          </w:p>
        </w:tc>
      </w:tr>
      <w:tr w:rsidR="00F6534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6534A" w:rsidRDefault="00F6534A">
            <w:pPr>
              <w:pStyle w:val="TableParagraph"/>
              <w:spacing w:before="9"/>
              <w:rPr>
                <w:sz w:val="10"/>
              </w:rPr>
            </w:pPr>
          </w:p>
          <w:p w:rsidR="00F6534A" w:rsidRDefault="0019292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6534A" w:rsidRDefault="00F6534A">
            <w:pPr>
              <w:pStyle w:val="TableParagraph"/>
              <w:spacing w:before="9"/>
              <w:rPr>
                <w:sz w:val="10"/>
              </w:rPr>
            </w:pPr>
          </w:p>
          <w:p w:rsidR="00F6534A" w:rsidRDefault="0019292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6534A" w:rsidRDefault="0019292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6534A" w:rsidRDefault="00F6534A">
            <w:pPr>
              <w:pStyle w:val="TableParagraph"/>
              <w:spacing w:before="9"/>
              <w:rPr>
                <w:sz w:val="10"/>
              </w:rPr>
            </w:pPr>
          </w:p>
          <w:p w:rsidR="00F6534A" w:rsidRDefault="0019292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6534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6534A" w:rsidRDefault="0019292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6534A" w:rsidRDefault="0019292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6534A" w:rsidRDefault="0019292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6534A" w:rsidRDefault="0019292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11"/>
              <w:rPr>
                <w:sz w:val="20"/>
              </w:rPr>
            </w:pPr>
          </w:p>
          <w:p w:rsidR="00F6534A" w:rsidRDefault="0019292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F6534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6534A" w:rsidRDefault="00192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6534A" w:rsidRDefault="00192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6534A" w:rsidRDefault="0019292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7"/>
              </w:rPr>
            </w:pPr>
          </w:p>
          <w:p w:rsidR="00F6534A" w:rsidRDefault="00192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6534A" w:rsidRDefault="00192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6534A" w:rsidRDefault="00192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6534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spacing w:before="10"/>
              <w:rPr>
                <w:sz w:val="17"/>
              </w:rPr>
            </w:pPr>
          </w:p>
          <w:p w:rsidR="00F6534A" w:rsidRDefault="0019292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92D050"/>
          </w:tcPr>
          <w:p w:rsidR="00F6534A" w:rsidRDefault="0019292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6534A" w:rsidRDefault="00192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6534A" w:rsidRDefault="00F6534A">
            <w:pPr>
              <w:pStyle w:val="TableParagraph"/>
              <w:spacing w:before="10"/>
              <w:rPr>
                <w:sz w:val="17"/>
              </w:rPr>
            </w:pPr>
          </w:p>
          <w:p w:rsidR="00F6534A" w:rsidRDefault="0019292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6534A" w:rsidRDefault="0019292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6534A" w:rsidRDefault="0019292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6534A" w:rsidRDefault="00192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11"/>
              <w:rPr>
                <w:sz w:val="20"/>
              </w:rPr>
            </w:pPr>
          </w:p>
          <w:p w:rsidR="00F6534A" w:rsidRDefault="0019292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33%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6534A" w:rsidRDefault="00192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6534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192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C5D9F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6534A" w:rsidRDefault="00F6534A">
            <w:pPr>
              <w:pStyle w:val="TableParagraph"/>
              <w:rPr>
                <w:sz w:val="14"/>
              </w:rPr>
            </w:pPr>
          </w:p>
          <w:p w:rsidR="00F6534A" w:rsidRDefault="00F6534A">
            <w:pPr>
              <w:pStyle w:val="TableParagraph"/>
              <w:spacing w:before="2"/>
              <w:rPr>
                <w:sz w:val="11"/>
              </w:rPr>
            </w:pPr>
          </w:p>
          <w:p w:rsidR="00F6534A" w:rsidRDefault="00192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C5D9F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C5D9F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6534A" w:rsidRDefault="00192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C5D9F0"/>
          </w:tcPr>
          <w:p w:rsidR="00F6534A" w:rsidRDefault="0019292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6534A" w:rsidRDefault="00F6534A">
            <w:pPr>
              <w:rPr>
                <w:sz w:val="2"/>
                <w:szCs w:val="2"/>
              </w:rPr>
            </w:pPr>
          </w:p>
        </w:tc>
      </w:tr>
      <w:tr w:rsidR="00F6534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6534A" w:rsidRDefault="0019292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6534A" w:rsidRDefault="00F6534A">
      <w:pPr>
        <w:spacing w:line="107" w:lineRule="exact"/>
        <w:rPr>
          <w:sz w:val="11"/>
        </w:rPr>
        <w:sectPr w:rsidR="00F6534A">
          <w:pgSz w:w="11910" w:h="16840"/>
          <w:pgMar w:top="1600" w:right="0" w:bottom="280" w:left="1680" w:header="720" w:footer="720" w:gutter="0"/>
          <w:cols w:space="720"/>
        </w:sect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10"/>
        </w:rPr>
      </w:pPr>
    </w:p>
    <w:p w:rsidR="00F6534A" w:rsidRDefault="00F6534A">
      <w:pPr>
        <w:pStyle w:val="Textoindependiente"/>
        <w:spacing w:before="3"/>
        <w:rPr>
          <w:sz w:val="9"/>
        </w:rPr>
      </w:pPr>
    </w:p>
    <w:p w:rsidR="00F6534A" w:rsidRDefault="0019292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47;height:5117" coordorigin="3231,-2487" coordsize="5447,5117" o:spt="100" adj="0,,0" path="m8284,-99r-2304,l5156,1796r448,834l6355,2630,6528,1164r1871,l8575,824,8178,51,8284,-99xm8399,1164r-1871,l7718,2038r512,-548l8399,1164xm3966,-1979r-17,828l3282,-660,3231,89,4682,362,5980,-99r2304,l8677,-660r-251,-707l8323,-1512r-1485,l6769,-1865r-1863,l3966,-1979xm7993,-1979r-1155,467l8323,-1512r-330,-467xm6648,-2487r-668,46l4906,-1865r1863,l6648,-2487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5117" coordorigin="3231,-2487" coordsize="5447,5117" path="m5980,-2441r668,-46l6838,-1512r1155,-467l8426,-1367r251,707l8178,51r397,773l8230,1490r-512,548l6528,1164,6355,2630r-751,l5156,1796,5980,-99,4682,362,3231,89r51,-749l3949,-1151r17,-828l4906,-1865r1074,-57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F6534A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F6534A" w:rsidRDefault="00192920">
                        <w:pPr>
                          <w:pStyle w:val="TableParagraph"/>
                          <w:spacing w:line="193" w:lineRule="exact"/>
                          <w:ind w:left="255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La Curva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Tlaltzintla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6534A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F6534A" w:rsidRDefault="00F6534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6534A" w:rsidRDefault="00F6534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HGOHUJ071</w:t>
                        </w:r>
                      </w:p>
                    </w:tc>
                  </w:tr>
                  <w:tr w:rsidR="00F6534A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F6534A" w:rsidRDefault="00192920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6534A" w:rsidRDefault="00F6534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6534A" w:rsidRDefault="00F6534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6534A" w:rsidRDefault="00F6534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6534A" w:rsidRDefault="0019292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6534A" w:rsidRDefault="00192920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6534A" w:rsidRDefault="00192920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130280191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6534A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6534A" w:rsidRDefault="00F6534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6534A" w:rsidRDefault="0019292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6534A" w:rsidRDefault="00F653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6534A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F6534A" w:rsidRDefault="0019292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6534A" w:rsidRDefault="00F6534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F6534A">
      <w:pPr>
        <w:pStyle w:val="Textoindependiente"/>
        <w:rPr>
          <w:sz w:val="20"/>
        </w:rPr>
      </w:pPr>
    </w:p>
    <w:p w:rsidR="00F6534A" w:rsidRDefault="0019292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6534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534A"/>
    <w:rsid w:val="00192920"/>
    <w:rsid w:val="00F6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0B9A02D"/>
  <w15:docId w15:val="{ABFFD155-A312-416F-BA60-A2DDFDB7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974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2019-05-28T23:22:00Z</dcterms:created>
  <dcterms:modified xsi:type="dcterms:W3CDTF">2019-05-29T03:40:00Z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