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F97" w:rsidRDefault="000A4011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1FC01D46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spacing w:before="1"/>
        <w:rPr>
          <w:sz w:val="28"/>
        </w:rPr>
      </w:pPr>
    </w:p>
    <w:p w:rsidR="00EF1F97" w:rsidRDefault="000A4011">
      <w:pPr>
        <w:spacing w:before="82"/>
        <w:ind w:left="3691" w:right="4989"/>
        <w:jc w:val="center"/>
        <w:rPr>
          <w:b/>
          <w:sz w:val="44"/>
        </w:rPr>
      </w:pPr>
      <w:r>
        <w:rPr>
          <w:b/>
          <w:color w:val="231F20"/>
          <w:sz w:val="44"/>
        </w:rPr>
        <w:t>San Pedro</w:t>
      </w:r>
    </w:p>
    <w:p w:rsidR="00EF1F97" w:rsidRDefault="000A4011">
      <w:pPr>
        <w:spacing w:before="16"/>
        <w:ind w:left="3691" w:right="4989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HGOHUZ018</w:t>
      </w: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spacing w:before="7"/>
      </w:pPr>
    </w:p>
    <w:p w:rsidR="00EF1F97" w:rsidRDefault="000A4011">
      <w:pPr>
        <w:ind w:right="1415"/>
        <w:jc w:val="right"/>
        <w:rPr>
          <w:sz w:val="24"/>
        </w:rPr>
      </w:pPr>
      <w:r>
        <w:rPr>
          <w:color w:val="231F20"/>
          <w:sz w:val="24"/>
        </w:rPr>
        <w:t>San Pedro: 130260025</w:t>
      </w:r>
    </w:p>
    <w:p w:rsidR="00EF1F97" w:rsidRDefault="00EF1F97">
      <w:pPr>
        <w:jc w:val="right"/>
        <w:rPr>
          <w:sz w:val="24"/>
        </w:rPr>
        <w:sectPr w:rsidR="00EF1F9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0A4011">
      <w:pPr>
        <w:spacing w:before="218"/>
        <w:ind w:left="3691" w:right="498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EF1F97" w:rsidRDefault="00EF1F97">
      <w:pPr>
        <w:pStyle w:val="Textoindependiente"/>
        <w:spacing w:before="8"/>
        <w:rPr>
          <w:b/>
          <w:sz w:val="40"/>
        </w:rPr>
      </w:pPr>
    </w:p>
    <w:p w:rsidR="00EF1F97" w:rsidRDefault="000A4011">
      <w:pPr>
        <w:pStyle w:val="Ttulo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San Pedro</w:t>
      </w:r>
      <w:r>
        <w:t xml:space="preserve">, del Municipio de </w:t>
      </w:r>
      <w:proofErr w:type="spellStart"/>
      <w:r>
        <w:t>Huazalingo</w:t>
      </w:r>
      <w:proofErr w:type="spellEnd"/>
      <w:r>
        <w:t>, con c</w:t>
      </w:r>
      <w:r>
        <w:t xml:space="preserve">lave INEGI </w:t>
      </w:r>
      <w:r>
        <w:rPr>
          <w:b/>
        </w:rPr>
        <w:t>130260025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HGOHUZ018.</w:t>
      </w:r>
    </w:p>
    <w:p w:rsidR="00EF1F97" w:rsidRDefault="00EF1F97">
      <w:pPr>
        <w:pStyle w:val="Textoindependiente"/>
        <w:rPr>
          <w:b/>
          <w:sz w:val="24"/>
        </w:rPr>
      </w:pPr>
    </w:p>
    <w:p w:rsidR="00EF1F97" w:rsidRDefault="000A4011">
      <w:pPr>
        <w:pStyle w:val="Textoindependiente"/>
        <w:ind w:left="401" w:right="1698" w:hanging="1"/>
        <w:jc w:val="both"/>
      </w:pPr>
      <w:r>
        <w:rPr>
          <w:b/>
        </w:rPr>
        <w:t xml:space="preserve">San Pedro </w:t>
      </w:r>
      <w:r>
        <w:t>mantiene una vida social que está articulad</w:t>
      </w:r>
      <w:r>
        <w:t xml:space="preserve">a por sus autoridades, electas durante un año en su cargo durante las Asambleas Generales, a las que son convocadas las autoridades internas. </w:t>
      </w:r>
      <w:proofErr w:type="gramStart"/>
      <w:r>
        <w:t>Asimismo</w:t>
      </w:r>
      <w:proofErr w:type="gramEnd"/>
      <w:r>
        <w:t xml:space="preserve"> conservan distintos comités para el trabajo colectivo y de beneficio común.</w:t>
      </w:r>
    </w:p>
    <w:p w:rsidR="00EF1F97" w:rsidRDefault="00EF1F97">
      <w:pPr>
        <w:pStyle w:val="Textoindependiente"/>
        <w:spacing w:before="1"/>
      </w:pPr>
    </w:p>
    <w:p w:rsidR="00EF1F97" w:rsidRDefault="000A4011">
      <w:pPr>
        <w:pStyle w:val="Textoindependiente"/>
        <w:ind w:left="402" w:right="1691" w:hanging="1"/>
        <w:jc w:val="both"/>
      </w:pPr>
      <w:r>
        <w:t>Ante un significativo 30 por</w:t>
      </w:r>
      <w:r>
        <w:t xml:space="preserve"> ciento de Hablantes de Lengua Indígena, se advierte que la lengua es utilizada por menos de la mitad de población, en tanto los jóvenes y niños están abandonando el uso de la lengua al considerar que es mejor que aprendan el castellano porque les abrirá m</w:t>
      </w:r>
      <w:r>
        <w:t>ás oportunidades de desarrollo.</w:t>
      </w:r>
    </w:p>
    <w:p w:rsidR="00EF1F97" w:rsidRDefault="00EF1F97">
      <w:pPr>
        <w:pStyle w:val="Textoindependiente"/>
        <w:spacing w:before="11"/>
        <w:rPr>
          <w:sz w:val="21"/>
        </w:rPr>
      </w:pPr>
    </w:p>
    <w:p w:rsidR="00EF1F97" w:rsidRDefault="000A4011">
      <w:pPr>
        <w:pStyle w:val="Textoindependiente"/>
        <w:ind w:left="402" w:right="1696"/>
        <w:jc w:val="both"/>
      </w:pPr>
      <w:r>
        <w:t xml:space="preserve">Sobre las prácticas culturales, se observa que las Fiestas Patronales tienen fuerza y carácter unificador, debido a que una parte importante de la población ha mantenido arraigado su credo religioso, eso se deja ver en su participación activa en la Fiesta </w:t>
      </w:r>
      <w:r>
        <w:t>Tradicional. También se constató que las principales representaciones culturales corresponden, junto con lo anterior, a la música, danzas, vestimenta y creencias generalizadas entre los habitantes.</w:t>
      </w:r>
    </w:p>
    <w:p w:rsidR="00EF1F97" w:rsidRDefault="00EF1F97">
      <w:pPr>
        <w:pStyle w:val="Textoindependiente"/>
      </w:pPr>
    </w:p>
    <w:p w:rsidR="00EF1F97" w:rsidRDefault="000A4011">
      <w:pPr>
        <w:pStyle w:val="Textoindependiente"/>
        <w:ind w:left="402" w:right="1697"/>
        <w:jc w:val="both"/>
      </w:pPr>
      <w:r>
        <w:t>La impartición de justicia por “usos y costumbres” se car</w:t>
      </w:r>
      <w:r>
        <w:t>acteriza porque al conservar una organización tradicional se ha mantenido el orden y paz social de forma eficaz.</w:t>
      </w:r>
    </w:p>
    <w:p w:rsidR="00EF1F97" w:rsidRDefault="00EF1F97">
      <w:pPr>
        <w:pStyle w:val="Textoindependiente"/>
        <w:spacing w:before="11"/>
        <w:rPr>
          <w:sz w:val="21"/>
        </w:rPr>
      </w:pPr>
    </w:p>
    <w:p w:rsidR="00EF1F97" w:rsidRDefault="000A4011">
      <w:pPr>
        <w:pStyle w:val="Textoindependiente"/>
        <w:ind w:left="402" w:right="1697"/>
        <w:jc w:val="both"/>
      </w:pPr>
      <w:r>
        <w:t xml:space="preserve">Las prácticas de medicina tradicional son muy recurridas, lo que puede obedecer a que la atención medica en los centros de salud no cubre sus </w:t>
      </w:r>
      <w:r>
        <w:t>necesidades ante “enfermedades culturales” y se carece de atención oportuna; sin embargo, las parteras no han sido completamente sustituidas por los médicos que atienden los partos en el centro de salud o en hospitales de la cabecera municipal.</w:t>
      </w:r>
    </w:p>
    <w:p w:rsidR="00EF1F97" w:rsidRDefault="00EF1F97">
      <w:pPr>
        <w:jc w:val="both"/>
        <w:sectPr w:rsidR="00EF1F97">
          <w:pgSz w:w="12240" w:h="15840"/>
          <w:pgMar w:top="1060" w:right="0" w:bottom="280" w:left="1300" w:header="720" w:footer="720" w:gutter="0"/>
          <w:cols w:space="720"/>
        </w:sect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spacing w:before="7"/>
        <w:rPr>
          <w:sz w:val="27"/>
        </w:rPr>
      </w:pPr>
    </w:p>
    <w:p w:rsidR="00EF1F97" w:rsidRDefault="000A4011">
      <w:pPr>
        <w:spacing w:before="99"/>
        <w:ind w:left="3691" w:right="4771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San Pedro,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EF1F97" w:rsidRDefault="00EF1F97">
      <w:pPr>
        <w:pStyle w:val="Textoindependiente"/>
        <w:rPr>
          <w:b/>
          <w:sz w:val="20"/>
        </w:rPr>
      </w:pPr>
    </w:p>
    <w:p w:rsidR="00EF1F97" w:rsidRDefault="00EF1F97">
      <w:pPr>
        <w:pStyle w:val="Textoindependiente"/>
        <w:rPr>
          <w:b/>
          <w:sz w:val="20"/>
        </w:rPr>
      </w:pPr>
    </w:p>
    <w:p w:rsidR="00EF1F97" w:rsidRDefault="00EF1F97">
      <w:pPr>
        <w:pStyle w:val="Textoindependiente"/>
        <w:rPr>
          <w:b/>
          <w:sz w:val="20"/>
        </w:rPr>
      </w:pPr>
    </w:p>
    <w:p w:rsidR="00EF1F97" w:rsidRDefault="00EF1F97">
      <w:pPr>
        <w:pStyle w:val="Textoindependiente"/>
        <w:rPr>
          <w:b/>
          <w:sz w:val="20"/>
        </w:rPr>
      </w:pPr>
    </w:p>
    <w:p w:rsidR="00EF1F97" w:rsidRDefault="00EF1F97">
      <w:pPr>
        <w:pStyle w:val="Textoindependiente"/>
        <w:rPr>
          <w:b/>
          <w:sz w:val="17"/>
        </w:rPr>
      </w:pPr>
    </w:p>
    <w:p w:rsidR="00EF1F97" w:rsidRDefault="000A4011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</w:t>
      </w:r>
      <w:r>
        <w:rPr>
          <w:spacing w:val="-2"/>
          <w:sz w:val="16"/>
        </w:rPr>
        <w:t>esumen</w:t>
      </w:r>
    </w:p>
    <w:p w:rsidR="00EF1F97" w:rsidRDefault="000A4011">
      <w:pPr>
        <w:tabs>
          <w:tab w:val="left" w:pos="7915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HGOHUZ018</w:t>
      </w:r>
    </w:p>
    <w:p w:rsidR="00EF1F97" w:rsidRDefault="000A4011">
      <w:pPr>
        <w:tabs>
          <w:tab w:val="right" w:pos="8836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130260025</w:t>
      </w:r>
    </w:p>
    <w:p w:rsidR="00EF1F97" w:rsidRDefault="00EF1F97">
      <w:pPr>
        <w:pStyle w:val="Textoindependiente"/>
        <w:spacing w:before="1"/>
        <w:rPr>
          <w:sz w:val="18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8"/>
        <w:gridCol w:w="1410"/>
      </w:tblGrid>
      <w:tr w:rsidR="00EF1F97">
        <w:trPr>
          <w:trHeight w:val="398"/>
        </w:trPr>
        <w:tc>
          <w:tcPr>
            <w:tcW w:w="4911" w:type="dxa"/>
            <w:shd w:val="clear" w:color="auto" w:fill="000000"/>
          </w:tcPr>
          <w:p w:rsidR="00EF1F97" w:rsidRDefault="000A4011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8" w:type="dxa"/>
            <w:shd w:val="clear" w:color="auto" w:fill="000000"/>
          </w:tcPr>
          <w:p w:rsidR="00EF1F97" w:rsidRDefault="000A4011">
            <w:pPr>
              <w:pStyle w:val="TableParagraph"/>
              <w:spacing w:before="0" w:line="200" w:lineRule="exact"/>
              <w:ind w:left="394" w:right="257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10" w:type="dxa"/>
            <w:shd w:val="clear" w:color="auto" w:fill="000000"/>
          </w:tcPr>
          <w:p w:rsidR="00EF1F97" w:rsidRDefault="000A4011">
            <w:pPr>
              <w:pStyle w:val="TableParagraph"/>
              <w:spacing w:before="0" w:line="200" w:lineRule="exact"/>
              <w:ind w:left="205" w:right="322" w:firstLine="132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z w:val="16"/>
              </w:rPr>
              <w:t>TOTAL</w:t>
            </w:r>
            <w:proofErr w:type="gramEnd"/>
            <w:r>
              <w:rPr>
                <w:b/>
                <w:color w:val="FFFFFF"/>
                <w:sz w:val="16"/>
              </w:rPr>
              <w:t xml:space="preserve"> OBTENIDO</w:t>
            </w:r>
          </w:p>
        </w:tc>
      </w:tr>
      <w:tr w:rsidR="00EF1F97">
        <w:trPr>
          <w:trHeight w:val="199"/>
        </w:trPr>
        <w:tc>
          <w:tcPr>
            <w:tcW w:w="4911" w:type="dxa"/>
            <w:shd w:val="clear" w:color="auto" w:fill="92D050"/>
          </w:tcPr>
          <w:p w:rsidR="00EF1F97" w:rsidRDefault="000A4011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8" w:type="dxa"/>
            <w:shd w:val="clear" w:color="auto" w:fill="92D050"/>
          </w:tcPr>
          <w:p w:rsidR="00EF1F97" w:rsidRDefault="000A4011">
            <w:pPr>
              <w:pStyle w:val="TableParagraph"/>
              <w:spacing w:before="5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0" w:type="dxa"/>
            <w:shd w:val="clear" w:color="auto" w:fill="92D050"/>
          </w:tcPr>
          <w:p w:rsidR="00EF1F97" w:rsidRDefault="000A4011">
            <w:pPr>
              <w:pStyle w:val="TableParagraph"/>
              <w:spacing w:before="0" w:line="180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</w:tr>
      <w:tr w:rsidR="00EF1F97">
        <w:trPr>
          <w:trHeight w:val="199"/>
        </w:trPr>
        <w:tc>
          <w:tcPr>
            <w:tcW w:w="4911" w:type="dxa"/>
            <w:shd w:val="clear" w:color="auto" w:fill="92D050"/>
          </w:tcPr>
          <w:p w:rsidR="00EF1F97" w:rsidRDefault="000A4011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8" w:type="dxa"/>
            <w:shd w:val="clear" w:color="auto" w:fill="92D050"/>
          </w:tcPr>
          <w:p w:rsidR="00EF1F97" w:rsidRDefault="000A4011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0" w:type="dxa"/>
            <w:shd w:val="clear" w:color="auto" w:fill="92D050"/>
          </w:tcPr>
          <w:p w:rsidR="00EF1F97" w:rsidRDefault="000A4011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F1F97">
        <w:trPr>
          <w:trHeight w:val="199"/>
        </w:trPr>
        <w:tc>
          <w:tcPr>
            <w:tcW w:w="4911" w:type="dxa"/>
            <w:shd w:val="clear" w:color="auto" w:fill="92D050"/>
          </w:tcPr>
          <w:p w:rsidR="00EF1F97" w:rsidRDefault="000A4011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8" w:type="dxa"/>
            <w:shd w:val="clear" w:color="auto" w:fill="92D050"/>
          </w:tcPr>
          <w:p w:rsidR="00EF1F97" w:rsidRDefault="000A4011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92D050"/>
          </w:tcPr>
          <w:p w:rsidR="00EF1F97" w:rsidRDefault="000A4011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70.0%</w:t>
            </w:r>
          </w:p>
        </w:tc>
      </w:tr>
      <w:tr w:rsidR="00EF1F97">
        <w:trPr>
          <w:trHeight w:val="199"/>
        </w:trPr>
        <w:tc>
          <w:tcPr>
            <w:tcW w:w="4911" w:type="dxa"/>
            <w:shd w:val="clear" w:color="auto" w:fill="92D050"/>
          </w:tcPr>
          <w:p w:rsidR="00EF1F97" w:rsidRDefault="000A4011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8" w:type="dxa"/>
            <w:shd w:val="clear" w:color="auto" w:fill="92D050"/>
          </w:tcPr>
          <w:p w:rsidR="00EF1F97" w:rsidRDefault="000A4011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EF1F97" w:rsidRDefault="000A4011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F1F97">
        <w:trPr>
          <w:trHeight w:val="199"/>
        </w:trPr>
        <w:tc>
          <w:tcPr>
            <w:tcW w:w="4911" w:type="dxa"/>
            <w:shd w:val="clear" w:color="auto" w:fill="92D050"/>
          </w:tcPr>
          <w:p w:rsidR="00EF1F97" w:rsidRDefault="000A4011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8" w:type="dxa"/>
            <w:shd w:val="clear" w:color="auto" w:fill="92D050"/>
          </w:tcPr>
          <w:p w:rsidR="00EF1F97" w:rsidRDefault="000A4011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EF1F97" w:rsidRDefault="000A4011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F1F97">
        <w:trPr>
          <w:trHeight w:val="199"/>
        </w:trPr>
        <w:tc>
          <w:tcPr>
            <w:tcW w:w="4911" w:type="dxa"/>
            <w:shd w:val="clear" w:color="auto" w:fill="92D050"/>
          </w:tcPr>
          <w:p w:rsidR="00EF1F97" w:rsidRDefault="000A4011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8" w:type="dxa"/>
            <w:shd w:val="clear" w:color="auto" w:fill="92D050"/>
          </w:tcPr>
          <w:p w:rsidR="00EF1F97" w:rsidRDefault="000A4011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EF1F97" w:rsidRDefault="000A4011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F1F97">
        <w:trPr>
          <w:trHeight w:val="199"/>
        </w:trPr>
        <w:tc>
          <w:tcPr>
            <w:tcW w:w="4911" w:type="dxa"/>
            <w:shd w:val="clear" w:color="auto" w:fill="92D050"/>
          </w:tcPr>
          <w:p w:rsidR="00EF1F97" w:rsidRDefault="000A4011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8" w:type="dxa"/>
            <w:shd w:val="clear" w:color="auto" w:fill="92D050"/>
          </w:tcPr>
          <w:p w:rsidR="00EF1F97" w:rsidRDefault="000A4011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0" w:type="dxa"/>
            <w:shd w:val="clear" w:color="auto" w:fill="92D050"/>
          </w:tcPr>
          <w:p w:rsidR="00EF1F97" w:rsidRDefault="000A4011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EF1F97">
        <w:trPr>
          <w:trHeight w:val="199"/>
        </w:trPr>
        <w:tc>
          <w:tcPr>
            <w:tcW w:w="4911" w:type="dxa"/>
            <w:shd w:val="clear" w:color="auto" w:fill="92D050"/>
          </w:tcPr>
          <w:p w:rsidR="00EF1F97" w:rsidRDefault="000A4011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8" w:type="dxa"/>
            <w:shd w:val="clear" w:color="auto" w:fill="92D050"/>
          </w:tcPr>
          <w:p w:rsidR="00EF1F97" w:rsidRDefault="000A4011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EF1F97" w:rsidRDefault="000A4011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F1F97">
        <w:trPr>
          <w:trHeight w:val="199"/>
        </w:trPr>
        <w:tc>
          <w:tcPr>
            <w:tcW w:w="4911" w:type="dxa"/>
            <w:shd w:val="clear" w:color="auto" w:fill="92D050"/>
          </w:tcPr>
          <w:p w:rsidR="00EF1F97" w:rsidRDefault="000A4011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8" w:type="dxa"/>
            <w:shd w:val="clear" w:color="auto" w:fill="92D050"/>
          </w:tcPr>
          <w:p w:rsidR="00EF1F97" w:rsidRDefault="000A4011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EF1F97" w:rsidRDefault="000A4011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EF1F97">
        <w:trPr>
          <w:trHeight w:val="199"/>
        </w:trPr>
        <w:tc>
          <w:tcPr>
            <w:tcW w:w="4911" w:type="dxa"/>
            <w:shd w:val="clear" w:color="auto" w:fill="92D050"/>
          </w:tcPr>
          <w:p w:rsidR="00EF1F97" w:rsidRDefault="000A4011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8" w:type="dxa"/>
            <w:shd w:val="clear" w:color="auto" w:fill="92D050"/>
          </w:tcPr>
          <w:p w:rsidR="00EF1F97" w:rsidRDefault="000A4011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EF1F97" w:rsidRDefault="000A4011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F1F97">
        <w:trPr>
          <w:trHeight w:val="199"/>
        </w:trPr>
        <w:tc>
          <w:tcPr>
            <w:tcW w:w="4911" w:type="dxa"/>
            <w:shd w:val="clear" w:color="auto" w:fill="92D050"/>
          </w:tcPr>
          <w:p w:rsidR="00EF1F97" w:rsidRDefault="000A4011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8" w:type="dxa"/>
            <w:shd w:val="clear" w:color="auto" w:fill="92D050"/>
          </w:tcPr>
          <w:p w:rsidR="00EF1F97" w:rsidRDefault="000A4011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EF1F97" w:rsidRDefault="000A4011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F1F97">
        <w:trPr>
          <w:trHeight w:val="199"/>
        </w:trPr>
        <w:tc>
          <w:tcPr>
            <w:tcW w:w="4911" w:type="dxa"/>
            <w:shd w:val="clear" w:color="auto" w:fill="92D050"/>
          </w:tcPr>
          <w:p w:rsidR="00EF1F97" w:rsidRDefault="000A4011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8" w:type="dxa"/>
            <w:shd w:val="clear" w:color="auto" w:fill="92D050"/>
          </w:tcPr>
          <w:p w:rsidR="00EF1F97" w:rsidRDefault="000A4011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EF1F97" w:rsidRDefault="000A4011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F1F97">
        <w:trPr>
          <w:trHeight w:val="196"/>
        </w:trPr>
        <w:tc>
          <w:tcPr>
            <w:tcW w:w="4911" w:type="dxa"/>
            <w:shd w:val="clear" w:color="auto" w:fill="92D050"/>
          </w:tcPr>
          <w:p w:rsidR="00EF1F97" w:rsidRDefault="000A4011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8" w:type="dxa"/>
            <w:shd w:val="clear" w:color="auto" w:fill="92D050"/>
          </w:tcPr>
          <w:p w:rsidR="00EF1F97" w:rsidRDefault="000A4011">
            <w:pPr>
              <w:pStyle w:val="TableParagraph"/>
              <w:spacing w:before="4" w:line="172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EF1F97" w:rsidRDefault="000A4011">
            <w:pPr>
              <w:pStyle w:val="TableParagraph"/>
              <w:spacing w:before="4" w:line="172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EF1F97">
        <w:trPr>
          <w:trHeight w:val="201"/>
        </w:trPr>
        <w:tc>
          <w:tcPr>
            <w:tcW w:w="4911" w:type="dxa"/>
            <w:shd w:val="clear" w:color="auto" w:fill="FFFF00"/>
          </w:tcPr>
          <w:p w:rsidR="00EF1F97" w:rsidRDefault="000A4011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8" w:type="dxa"/>
            <w:shd w:val="clear" w:color="auto" w:fill="FFFF00"/>
          </w:tcPr>
          <w:p w:rsidR="00EF1F97" w:rsidRDefault="000A4011">
            <w:pPr>
              <w:pStyle w:val="TableParagraph"/>
              <w:spacing w:before="7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EF1F97" w:rsidRDefault="000A4011">
            <w:pPr>
              <w:pStyle w:val="TableParagraph"/>
              <w:spacing w:before="7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EF1F97">
        <w:trPr>
          <w:trHeight w:val="199"/>
        </w:trPr>
        <w:tc>
          <w:tcPr>
            <w:tcW w:w="4911" w:type="dxa"/>
            <w:shd w:val="clear" w:color="auto" w:fill="FFFF00"/>
          </w:tcPr>
          <w:p w:rsidR="00EF1F97" w:rsidRDefault="000A4011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8" w:type="dxa"/>
            <w:shd w:val="clear" w:color="auto" w:fill="FFFF00"/>
          </w:tcPr>
          <w:p w:rsidR="00EF1F97" w:rsidRDefault="000A4011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EF1F97" w:rsidRDefault="000A4011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F1F97">
        <w:trPr>
          <w:trHeight w:val="199"/>
        </w:trPr>
        <w:tc>
          <w:tcPr>
            <w:tcW w:w="4911" w:type="dxa"/>
            <w:shd w:val="clear" w:color="auto" w:fill="FFFF00"/>
          </w:tcPr>
          <w:p w:rsidR="00EF1F97" w:rsidRDefault="000A4011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8" w:type="dxa"/>
            <w:shd w:val="clear" w:color="auto" w:fill="FFFF00"/>
          </w:tcPr>
          <w:p w:rsidR="00EF1F97" w:rsidRDefault="000A4011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EF1F97" w:rsidRDefault="000A4011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F1F97">
        <w:trPr>
          <w:trHeight w:val="196"/>
        </w:trPr>
        <w:tc>
          <w:tcPr>
            <w:tcW w:w="4911" w:type="dxa"/>
            <w:shd w:val="clear" w:color="auto" w:fill="FFFF00"/>
          </w:tcPr>
          <w:p w:rsidR="00EF1F97" w:rsidRDefault="000A4011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8" w:type="dxa"/>
            <w:shd w:val="clear" w:color="auto" w:fill="FFFF00"/>
          </w:tcPr>
          <w:p w:rsidR="00EF1F97" w:rsidRDefault="000A4011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EF1F97" w:rsidRDefault="000A4011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EF1F97">
        <w:trPr>
          <w:trHeight w:val="201"/>
        </w:trPr>
        <w:tc>
          <w:tcPr>
            <w:tcW w:w="4911" w:type="dxa"/>
            <w:shd w:val="clear" w:color="auto" w:fill="FABF90"/>
          </w:tcPr>
          <w:p w:rsidR="00EF1F97" w:rsidRDefault="000A4011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8" w:type="dxa"/>
            <w:shd w:val="clear" w:color="auto" w:fill="FABF90"/>
          </w:tcPr>
          <w:p w:rsidR="00EF1F97" w:rsidRDefault="000A4011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EF1F97" w:rsidRDefault="000A4011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F1F97">
        <w:trPr>
          <w:trHeight w:val="199"/>
        </w:trPr>
        <w:tc>
          <w:tcPr>
            <w:tcW w:w="4911" w:type="dxa"/>
            <w:shd w:val="clear" w:color="auto" w:fill="FABF90"/>
          </w:tcPr>
          <w:p w:rsidR="00EF1F97" w:rsidRDefault="000A4011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8" w:type="dxa"/>
            <w:shd w:val="clear" w:color="auto" w:fill="FABF90"/>
          </w:tcPr>
          <w:p w:rsidR="00EF1F97" w:rsidRDefault="000A4011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ABF90"/>
          </w:tcPr>
          <w:p w:rsidR="00EF1F97" w:rsidRDefault="000A4011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EF1F97">
        <w:trPr>
          <w:trHeight w:val="199"/>
        </w:trPr>
        <w:tc>
          <w:tcPr>
            <w:tcW w:w="4911" w:type="dxa"/>
            <w:shd w:val="clear" w:color="auto" w:fill="FABF90"/>
          </w:tcPr>
          <w:p w:rsidR="00EF1F97" w:rsidRDefault="000A4011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8" w:type="dxa"/>
            <w:shd w:val="clear" w:color="auto" w:fill="FABF90"/>
          </w:tcPr>
          <w:p w:rsidR="00EF1F97" w:rsidRDefault="000A4011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FABF90"/>
          </w:tcPr>
          <w:p w:rsidR="00EF1F97" w:rsidRDefault="000A4011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F1F97">
        <w:trPr>
          <w:trHeight w:val="196"/>
        </w:trPr>
        <w:tc>
          <w:tcPr>
            <w:tcW w:w="4911" w:type="dxa"/>
            <w:shd w:val="clear" w:color="auto" w:fill="FABF90"/>
          </w:tcPr>
          <w:p w:rsidR="00EF1F97" w:rsidRDefault="000A4011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8" w:type="dxa"/>
            <w:shd w:val="clear" w:color="auto" w:fill="FABF90"/>
          </w:tcPr>
          <w:p w:rsidR="00EF1F97" w:rsidRDefault="000A4011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EF1F97" w:rsidRDefault="000A4011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F1F97">
        <w:trPr>
          <w:trHeight w:val="200"/>
        </w:trPr>
        <w:tc>
          <w:tcPr>
            <w:tcW w:w="4911" w:type="dxa"/>
            <w:shd w:val="clear" w:color="auto" w:fill="DCE6F1"/>
          </w:tcPr>
          <w:p w:rsidR="00EF1F97" w:rsidRDefault="000A4011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8" w:type="dxa"/>
            <w:shd w:val="clear" w:color="auto" w:fill="DCE6F1"/>
          </w:tcPr>
          <w:p w:rsidR="00EF1F97" w:rsidRDefault="000A4011">
            <w:pPr>
              <w:pStyle w:val="TableParagraph"/>
              <w:spacing w:before="7" w:line="173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DCE6F1"/>
          </w:tcPr>
          <w:p w:rsidR="00EF1F97" w:rsidRDefault="000A4011">
            <w:pPr>
              <w:pStyle w:val="TableParagraph"/>
              <w:spacing w:before="7" w:line="173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</w:tbl>
    <w:p w:rsidR="00EF1F97" w:rsidRDefault="00EF1F97">
      <w:pPr>
        <w:pStyle w:val="Textoindependiente"/>
        <w:rPr>
          <w:sz w:val="18"/>
        </w:rPr>
      </w:pPr>
    </w:p>
    <w:p w:rsidR="00EF1F97" w:rsidRDefault="00EF1F97">
      <w:pPr>
        <w:pStyle w:val="Textoindependiente"/>
        <w:rPr>
          <w:sz w:val="18"/>
        </w:rPr>
      </w:pPr>
    </w:p>
    <w:p w:rsidR="00EF1F97" w:rsidRDefault="00EF1F97">
      <w:pPr>
        <w:pStyle w:val="Textoindependiente"/>
        <w:rPr>
          <w:sz w:val="18"/>
        </w:rPr>
      </w:pPr>
    </w:p>
    <w:p w:rsidR="00EF1F97" w:rsidRDefault="00EF1F97">
      <w:pPr>
        <w:pStyle w:val="Textoindependiente"/>
        <w:rPr>
          <w:sz w:val="18"/>
        </w:rPr>
      </w:pPr>
    </w:p>
    <w:p w:rsidR="00EF1F97" w:rsidRDefault="00EF1F97">
      <w:pPr>
        <w:pStyle w:val="Textoindependiente"/>
        <w:rPr>
          <w:sz w:val="18"/>
        </w:rPr>
      </w:pPr>
    </w:p>
    <w:p w:rsidR="00EF1F97" w:rsidRDefault="00EF1F97">
      <w:pPr>
        <w:pStyle w:val="Textoindependiente"/>
        <w:rPr>
          <w:sz w:val="18"/>
        </w:rPr>
      </w:pPr>
    </w:p>
    <w:p w:rsidR="00EF1F97" w:rsidRDefault="00EF1F97">
      <w:pPr>
        <w:pStyle w:val="Textoindependiente"/>
        <w:rPr>
          <w:sz w:val="18"/>
        </w:rPr>
      </w:pPr>
    </w:p>
    <w:p w:rsidR="00EF1F97" w:rsidRDefault="00EF1F97">
      <w:pPr>
        <w:pStyle w:val="Textoindependiente"/>
        <w:rPr>
          <w:sz w:val="18"/>
        </w:rPr>
      </w:pPr>
    </w:p>
    <w:p w:rsidR="00EF1F97" w:rsidRDefault="00EF1F97">
      <w:pPr>
        <w:pStyle w:val="Textoindependiente"/>
        <w:rPr>
          <w:sz w:val="18"/>
        </w:rPr>
      </w:pPr>
    </w:p>
    <w:p w:rsidR="00EF1F97" w:rsidRDefault="00EF1F97">
      <w:pPr>
        <w:pStyle w:val="Textoindependiente"/>
        <w:rPr>
          <w:sz w:val="18"/>
        </w:rPr>
      </w:pPr>
    </w:p>
    <w:p w:rsidR="00EF1F97" w:rsidRDefault="00EF1F97">
      <w:pPr>
        <w:pStyle w:val="Textoindependiente"/>
        <w:rPr>
          <w:sz w:val="18"/>
        </w:rPr>
      </w:pPr>
    </w:p>
    <w:p w:rsidR="00EF1F97" w:rsidRDefault="00EF1F97">
      <w:pPr>
        <w:pStyle w:val="Textoindependiente"/>
        <w:rPr>
          <w:sz w:val="18"/>
        </w:rPr>
      </w:pPr>
    </w:p>
    <w:p w:rsidR="00EF1F97" w:rsidRDefault="00EF1F97">
      <w:pPr>
        <w:pStyle w:val="Textoindependiente"/>
        <w:rPr>
          <w:sz w:val="18"/>
        </w:rPr>
      </w:pPr>
    </w:p>
    <w:p w:rsidR="00EF1F97" w:rsidRDefault="00EF1F97">
      <w:pPr>
        <w:pStyle w:val="Textoindependiente"/>
        <w:rPr>
          <w:sz w:val="18"/>
        </w:rPr>
      </w:pPr>
    </w:p>
    <w:p w:rsidR="00EF1F97" w:rsidRDefault="00EF1F97">
      <w:pPr>
        <w:pStyle w:val="Textoindependiente"/>
        <w:rPr>
          <w:sz w:val="18"/>
        </w:rPr>
      </w:pPr>
    </w:p>
    <w:p w:rsidR="00EF1F97" w:rsidRDefault="000A4011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EF1F97" w:rsidRDefault="000A4011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EF1F97" w:rsidRDefault="00EF1F97">
      <w:pPr>
        <w:spacing w:line="321" w:lineRule="auto"/>
        <w:rPr>
          <w:sz w:val="13"/>
        </w:rPr>
        <w:sectPr w:rsidR="00EF1F97">
          <w:pgSz w:w="12240" w:h="15840"/>
          <w:pgMar w:top="1060" w:right="0" w:bottom="280" w:left="1300" w:header="720" w:footer="720" w:gutter="0"/>
          <w:cols w:space="720"/>
        </w:sectPr>
      </w:pPr>
    </w:p>
    <w:p w:rsidR="00EF1F97" w:rsidRDefault="000A4011">
      <w:pPr>
        <w:spacing w:before="79"/>
        <w:jc w:val="right"/>
        <w:rPr>
          <w:b/>
          <w:sz w:val="18"/>
        </w:rPr>
      </w:pPr>
      <w:r>
        <w:rPr>
          <w:b/>
          <w:w w:val="105"/>
          <w:sz w:val="18"/>
        </w:rPr>
        <w:lastRenderedPageBreak/>
        <w:t xml:space="preserve">San Pedro,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EF1F97" w:rsidRDefault="000A4011">
      <w:pPr>
        <w:tabs>
          <w:tab w:val="right" w:pos="3284"/>
        </w:tabs>
        <w:spacing w:before="366" w:line="280" w:lineRule="auto"/>
        <w:ind w:left="1428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 xml:space="preserve">Clave CCIEH </w:t>
      </w:r>
      <w:r>
        <w:rPr>
          <w:w w:val="105"/>
          <w:sz w:val="14"/>
        </w:rPr>
        <w:t>HGOHUZ018 Clave 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130260025</w:t>
      </w:r>
    </w:p>
    <w:p w:rsidR="00EF1F97" w:rsidRDefault="00EF1F97">
      <w:pPr>
        <w:spacing w:line="280" w:lineRule="auto"/>
        <w:rPr>
          <w:sz w:val="14"/>
        </w:rPr>
        <w:sectPr w:rsidR="00EF1F97">
          <w:pgSz w:w="12240" w:h="15840"/>
          <w:pgMar w:top="920" w:right="0" w:bottom="280" w:left="1300" w:header="720" w:footer="720" w:gutter="0"/>
          <w:cols w:num="2" w:space="720" w:equalWidth="0">
            <w:col w:w="5913" w:space="40"/>
            <w:col w:w="4987"/>
          </w:cols>
        </w:sectPr>
      </w:pPr>
    </w:p>
    <w:p w:rsidR="00EF1F97" w:rsidRDefault="000A4011">
      <w:pPr>
        <w:pStyle w:val="Textoindependiente"/>
        <w:spacing w:before="8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4028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EF1F97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F1F97" w:rsidRDefault="000A4011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F1F97" w:rsidRDefault="00EF1F97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EF1F97" w:rsidRDefault="000A4011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F1F97" w:rsidRDefault="000A4011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F1F97" w:rsidRDefault="00EF1F97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EF1F97" w:rsidRDefault="000A4011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sz w:val="9"/>
              </w:rPr>
              <w:t>TOTAL</w:t>
            </w:r>
            <w:proofErr w:type="gramEnd"/>
            <w:r>
              <w:rPr>
                <w:b/>
                <w:color w:val="FFFFFF"/>
                <w:sz w:val="9"/>
              </w:rPr>
              <w:t xml:space="preserve"> OBTENIDO</w:t>
            </w:r>
          </w:p>
        </w:tc>
      </w:tr>
      <w:tr w:rsidR="00EF1F97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EF1F97" w:rsidRDefault="000A4011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EF1F97" w:rsidRDefault="000A4011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EF1F97" w:rsidRDefault="000A4011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EF1F97" w:rsidRDefault="000A4011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30.0%</w:t>
            </w:r>
          </w:p>
        </w:tc>
      </w:tr>
      <w:tr w:rsidR="00EF1F9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EF1F97" w:rsidRDefault="00EF1F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F1F97" w:rsidRDefault="00EF1F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F1F97" w:rsidRDefault="00EF1F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F1F97" w:rsidRDefault="000A4011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EF1F97" w:rsidRDefault="000A4011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EF1F97" w:rsidRDefault="000A4011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F1F97" w:rsidRDefault="00EF1F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F1F97" w:rsidRDefault="00EF1F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F1F97" w:rsidRDefault="00EF1F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F1F97" w:rsidRDefault="00EF1F97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EF1F97" w:rsidRDefault="000A4011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F1F9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F1F97" w:rsidRDefault="000A4011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EF1F97" w:rsidRDefault="000A4011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</w:tr>
      <w:tr w:rsidR="00EF1F9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F1F97" w:rsidRDefault="000A4011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EF1F97" w:rsidRDefault="000A4011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</w:tr>
      <w:tr w:rsidR="00EF1F9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F1F97" w:rsidRDefault="000A4011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EF1F97" w:rsidRDefault="000A4011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</w:tr>
      <w:tr w:rsidR="00EF1F9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F1F97" w:rsidRDefault="000A4011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EF1F97" w:rsidRDefault="000A4011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</w:tr>
      <w:tr w:rsidR="00EF1F9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F1F97" w:rsidRDefault="000A4011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EF1F97" w:rsidRDefault="000A4011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</w:tr>
      <w:tr w:rsidR="00EF1F9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F1F97" w:rsidRDefault="000A4011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EF1F97" w:rsidRDefault="000A4011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</w:tr>
      <w:tr w:rsidR="00EF1F9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EF1F97" w:rsidRDefault="00EF1F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F1F97" w:rsidRDefault="00EF1F97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EF1F97" w:rsidRDefault="000A4011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EF1F97" w:rsidRDefault="000A4011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EF1F97" w:rsidRDefault="000A4011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F1F97" w:rsidRDefault="00EF1F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F1F97" w:rsidRDefault="00EF1F97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EF1F97" w:rsidRDefault="000A4011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70.0%</w:t>
            </w:r>
          </w:p>
        </w:tc>
      </w:tr>
      <w:tr w:rsidR="00EF1F9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F1F97" w:rsidRDefault="000A4011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EF1F97" w:rsidRDefault="000A4011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</w:tr>
      <w:tr w:rsidR="00EF1F97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F1F97" w:rsidRDefault="000A4011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EF1F97" w:rsidRDefault="000A4011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</w:tr>
      <w:tr w:rsidR="00EF1F9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F1F97" w:rsidRDefault="000A4011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EF1F97" w:rsidRDefault="000A4011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</w:tr>
      <w:tr w:rsidR="00EF1F97">
        <w:trPr>
          <w:trHeight w:val="184"/>
        </w:trPr>
        <w:tc>
          <w:tcPr>
            <w:tcW w:w="2561" w:type="dxa"/>
            <w:shd w:val="clear" w:color="auto" w:fill="92D050"/>
          </w:tcPr>
          <w:p w:rsidR="00EF1F97" w:rsidRDefault="000A4011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EF1F97" w:rsidRDefault="000A4011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EF1F97" w:rsidRDefault="000A401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F1F97" w:rsidRDefault="000A4011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F1F9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EF1F97" w:rsidRDefault="00EF1F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F1F97" w:rsidRDefault="00EF1F97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EF1F97" w:rsidRDefault="000A4011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EF1F97" w:rsidRDefault="000A401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EF1F97" w:rsidRDefault="000A401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F1F97" w:rsidRDefault="00EF1F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F1F97" w:rsidRDefault="00EF1F9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EF1F97" w:rsidRDefault="000A4011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F1F9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F1F97" w:rsidRDefault="000A401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EF1F97" w:rsidRDefault="000A401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</w:tr>
      <w:tr w:rsidR="00EF1F9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F1F97" w:rsidRDefault="000A401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EF1F97" w:rsidRDefault="000A401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</w:tr>
      <w:tr w:rsidR="00EF1F9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F1F97" w:rsidRDefault="000A401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EF1F97" w:rsidRDefault="000A401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</w:tr>
      <w:tr w:rsidR="00EF1F97">
        <w:trPr>
          <w:trHeight w:val="184"/>
        </w:trPr>
        <w:tc>
          <w:tcPr>
            <w:tcW w:w="2561" w:type="dxa"/>
            <w:shd w:val="clear" w:color="auto" w:fill="92D050"/>
          </w:tcPr>
          <w:p w:rsidR="00EF1F97" w:rsidRDefault="000A4011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EF1F97" w:rsidRDefault="000A401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EF1F97" w:rsidRDefault="000A401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F1F97" w:rsidRDefault="000A4011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F1F9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EF1F97" w:rsidRDefault="000A4011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EF1F97" w:rsidRDefault="000A401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EF1F97" w:rsidRDefault="000A4011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F1F97" w:rsidRDefault="00EF1F97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EF1F97" w:rsidRDefault="000A4011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EF1F9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F1F97" w:rsidRDefault="000A401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EF1F97" w:rsidRDefault="000A4011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</w:tr>
      <w:tr w:rsidR="00EF1F9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F1F97" w:rsidRDefault="000A401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EF1F97" w:rsidRDefault="000A401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</w:tr>
      <w:tr w:rsidR="00EF1F97">
        <w:trPr>
          <w:trHeight w:val="184"/>
        </w:trPr>
        <w:tc>
          <w:tcPr>
            <w:tcW w:w="2561" w:type="dxa"/>
            <w:shd w:val="clear" w:color="auto" w:fill="92D050"/>
          </w:tcPr>
          <w:p w:rsidR="00EF1F97" w:rsidRDefault="000A4011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EF1F97" w:rsidRDefault="000A401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EF1F97" w:rsidRDefault="000A401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F1F97" w:rsidRDefault="000A4011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F1F9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EF1F97" w:rsidRDefault="00EF1F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F1F97" w:rsidRDefault="00EF1F97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EF1F97" w:rsidRDefault="000A4011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EF1F97" w:rsidRDefault="000A401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EF1F97" w:rsidRDefault="000A401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F1F97" w:rsidRDefault="00EF1F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F1F97" w:rsidRDefault="00EF1F9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EF1F97" w:rsidRDefault="000A4011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EF1F9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F1F97" w:rsidRDefault="000A401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EF1F97" w:rsidRDefault="000A401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</w:tr>
      <w:tr w:rsidR="00EF1F9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F1F97" w:rsidRDefault="000A401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EF1F97" w:rsidRDefault="000A4011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</w:tr>
      <w:tr w:rsidR="00EF1F9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F1F97" w:rsidRDefault="000A401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EF1F97" w:rsidRDefault="000A401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</w:tr>
      <w:tr w:rsidR="00EF1F97">
        <w:trPr>
          <w:trHeight w:val="184"/>
        </w:trPr>
        <w:tc>
          <w:tcPr>
            <w:tcW w:w="2561" w:type="dxa"/>
            <w:shd w:val="clear" w:color="auto" w:fill="92D050"/>
          </w:tcPr>
          <w:p w:rsidR="00EF1F97" w:rsidRDefault="000A4011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EF1F97" w:rsidRDefault="000A4011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EF1F97" w:rsidRDefault="000A4011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F1F97" w:rsidRDefault="000A4011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F1F9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EF1F97" w:rsidRDefault="00EF1F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F1F97" w:rsidRDefault="00EF1F97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EF1F97" w:rsidRDefault="000A4011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EF1F97" w:rsidRDefault="000A401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EF1F97" w:rsidRDefault="000A401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F1F97" w:rsidRDefault="00EF1F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F1F97" w:rsidRDefault="00EF1F9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EF1F97" w:rsidRDefault="000A4011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F1F9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F1F97" w:rsidRDefault="000A401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EF1F97" w:rsidRDefault="000A401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</w:tr>
      <w:tr w:rsidR="00EF1F9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F1F97" w:rsidRDefault="000A401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EF1F97" w:rsidRDefault="000A401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</w:tr>
      <w:tr w:rsidR="00EF1F9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F1F97" w:rsidRDefault="000A401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EF1F97" w:rsidRDefault="000A401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</w:tr>
      <w:tr w:rsidR="00EF1F9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EF1F97" w:rsidRDefault="00EF1F97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EF1F97" w:rsidRDefault="000A4011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EF1F97" w:rsidRDefault="000A401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EF1F97" w:rsidRDefault="000A401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F1F97" w:rsidRDefault="00EF1F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F1F97" w:rsidRDefault="00EF1F9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EF1F97" w:rsidRDefault="000A4011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F1F9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F1F97" w:rsidRDefault="000A401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EF1F97" w:rsidRDefault="000A401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</w:tr>
      <w:tr w:rsidR="00EF1F9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F1F97" w:rsidRDefault="000A401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EF1F97" w:rsidRDefault="000A401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</w:tr>
      <w:tr w:rsidR="00EF1F9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F1F97" w:rsidRDefault="000A401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EF1F97" w:rsidRDefault="000A401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</w:tr>
      <w:tr w:rsidR="00EF1F97">
        <w:trPr>
          <w:trHeight w:val="184"/>
        </w:trPr>
        <w:tc>
          <w:tcPr>
            <w:tcW w:w="2561" w:type="dxa"/>
            <w:shd w:val="clear" w:color="auto" w:fill="92D050"/>
          </w:tcPr>
          <w:p w:rsidR="00EF1F97" w:rsidRDefault="000A4011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EF1F97" w:rsidRDefault="000A4011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EF1F97" w:rsidRDefault="000A4011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EF1F97" w:rsidRDefault="000A4011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EF1F97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EF1F97" w:rsidRDefault="00EF1F97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EF1F97" w:rsidRDefault="000A4011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EF1F97" w:rsidRDefault="000A4011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EF1F97" w:rsidRDefault="000A4011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EF1F97" w:rsidRDefault="00EF1F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F1F97" w:rsidRDefault="00EF1F9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EF1F97" w:rsidRDefault="000A4011">
            <w:pPr>
              <w:pStyle w:val="TableParagraph"/>
              <w:spacing w:before="0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EF1F9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EF1F97" w:rsidRDefault="000A4011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EF1F97" w:rsidRDefault="000A4011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</w:tr>
      <w:tr w:rsidR="00EF1F9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EF1F97" w:rsidRDefault="000A4011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EF1F97" w:rsidRDefault="000A4011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</w:tr>
      <w:tr w:rsidR="00EF1F9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EF1F97" w:rsidRDefault="000A4011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EF1F97" w:rsidRDefault="000A4011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</w:tr>
      <w:tr w:rsidR="00EF1F97">
        <w:trPr>
          <w:trHeight w:val="184"/>
        </w:trPr>
        <w:tc>
          <w:tcPr>
            <w:tcW w:w="2561" w:type="dxa"/>
            <w:shd w:val="clear" w:color="auto" w:fill="FFFF00"/>
          </w:tcPr>
          <w:p w:rsidR="00EF1F97" w:rsidRDefault="000A4011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EF1F97" w:rsidRDefault="000A4011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EF1F97" w:rsidRDefault="000A4011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EF1F97" w:rsidRDefault="000A4011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F1F97">
        <w:trPr>
          <w:trHeight w:val="184"/>
        </w:trPr>
        <w:tc>
          <w:tcPr>
            <w:tcW w:w="2561" w:type="dxa"/>
            <w:shd w:val="clear" w:color="auto" w:fill="FFFF00"/>
          </w:tcPr>
          <w:p w:rsidR="00EF1F97" w:rsidRDefault="000A4011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EF1F97" w:rsidRDefault="000A4011">
            <w:pPr>
              <w:pStyle w:val="TableParagraph"/>
              <w:spacing w:before="17" w:line="147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EF1F97" w:rsidRDefault="000A4011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EF1F97" w:rsidRDefault="000A4011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F1F97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EF1F97" w:rsidRDefault="00EF1F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F1F97" w:rsidRDefault="00EF1F97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EF1F97" w:rsidRDefault="000A4011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EF1F97" w:rsidRDefault="000A4011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EF1F97" w:rsidRDefault="000A4011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EF1F97" w:rsidRDefault="00EF1F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F1F97" w:rsidRDefault="00EF1F9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EF1F97" w:rsidRDefault="000A4011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EF1F9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EF1F97" w:rsidRDefault="000A4011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EF1F97" w:rsidRDefault="000A4011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</w:tr>
      <w:tr w:rsidR="00EF1F9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EF1F97" w:rsidRDefault="000A4011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EF1F97" w:rsidRDefault="000A4011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</w:tr>
      <w:tr w:rsidR="00EF1F9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EF1F97" w:rsidRDefault="000A4011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EF1F97" w:rsidRDefault="000A4011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</w:tr>
      <w:tr w:rsidR="00EF1F97">
        <w:trPr>
          <w:trHeight w:val="184"/>
        </w:trPr>
        <w:tc>
          <w:tcPr>
            <w:tcW w:w="2561" w:type="dxa"/>
            <w:shd w:val="clear" w:color="auto" w:fill="FABF90"/>
          </w:tcPr>
          <w:p w:rsidR="00EF1F97" w:rsidRDefault="000A4011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EF1F97" w:rsidRDefault="000A4011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EF1F97" w:rsidRDefault="000A4011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EF1F97" w:rsidRDefault="000A4011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F1F97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EF1F97" w:rsidRDefault="00EF1F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F1F97" w:rsidRDefault="00EF1F97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EF1F97" w:rsidRDefault="000A4011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EF1F97" w:rsidRDefault="000A4011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EF1F97" w:rsidRDefault="000A4011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EF1F97" w:rsidRDefault="00EF1F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F1F97" w:rsidRDefault="00EF1F9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EF1F97" w:rsidRDefault="000A4011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EF1F9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F1F97" w:rsidRDefault="000A4011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EF1F97" w:rsidRDefault="000A4011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</w:tr>
      <w:tr w:rsidR="00EF1F9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F1F97" w:rsidRDefault="000A4011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EF1F97" w:rsidRDefault="000A4011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</w:tr>
      <w:tr w:rsidR="00EF1F9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F1F97" w:rsidRDefault="000A4011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EF1F97" w:rsidRDefault="000A4011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</w:tr>
      <w:tr w:rsidR="00EF1F97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EF1F97" w:rsidRDefault="00EF1F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F1F97" w:rsidRDefault="00EF1F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F1F97" w:rsidRDefault="00EF1F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F1F97" w:rsidRDefault="000A4011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EF1F97" w:rsidRDefault="000A4011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EF1F97" w:rsidRDefault="000A401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EF1F97" w:rsidRDefault="00EF1F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F1F97" w:rsidRDefault="00EF1F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F1F97" w:rsidRDefault="00EF1F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F1F97" w:rsidRDefault="00EF1F97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EF1F97" w:rsidRDefault="000A4011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F1F9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F1F97" w:rsidRDefault="000A4011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EF1F97" w:rsidRDefault="000A4011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</w:tr>
      <w:tr w:rsidR="00EF1F9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F1F97" w:rsidRDefault="000A4011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EF1F97" w:rsidRDefault="000A401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</w:tr>
      <w:tr w:rsidR="00EF1F9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F1F97" w:rsidRDefault="000A4011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EF1F97" w:rsidRDefault="000A4011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</w:tr>
      <w:tr w:rsidR="00EF1F9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F1F97" w:rsidRDefault="000A4011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EF1F97" w:rsidRDefault="000A4011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</w:tr>
      <w:tr w:rsidR="00EF1F9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F1F97" w:rsidRDefault="000A4011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EF1F97" w:rsidRDefault="000A401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</w:tr>
      <w:tr w:rsidR="00EF1F9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F1F97" w:rsidRDefault="000A4011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EF1F97" w:rsidRDefault="000A401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</w:tr>
      <w:tr w:rsidR="00EF1F97">
        <w:trPr>
          <w:trHeight w:val="184"/>
        </w:trPr>
        <w:tc>
          <w:tcPr>
            <w:tcW w:w="2561" w:type="dxa"/>
            <w:shd w:val="clear" w:color="auto" w:fill="FABF90"/>
          </w:tcPr>
          <w:p w:rsidR="00EF1F97" w:rsidRDefault="000A4011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EF1F97" w:rsidRDefault="000A4011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EF1F97" w:rsidRDefault="000A401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EF1F97" w:rsidRDefault="000A4011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F1F97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EF1F97" w:rsidRDefault="00EF1F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F1F97" w:rsidRDefault="00EF1F97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EF1F97" w:rsidRDefault="000A4011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EF1F97" w:rsidRDefault="000A4011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EF1F97" w:rsidRDefault="000A4011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EF1F97" w:rsidRDefault="00EF1F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F1F97" w:rsidRDefault="00EF1F9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EF1F97" w:rsidRDefault="000A4011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EF1F9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EF1F97" w:rsidRDefault="000A4011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EF1F97" w:rsidRDefault="000A4011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</w:tr>
      <w:tr w:rsidR="00EF1F9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EF1F97" w:rsidRDefault="000A4011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EF1F97" w:rsidRDefault="000A4011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</w:tr>
      <w:tr w:rsidR="00EF1F9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EF1F97" w:rsidRDefault="000A4011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EF1F97" w:rsidRDefault="000A4011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EF1F97" w:rsidRDefault="00EF1F97">
            <w:pPr>
              <w:rPr>
                <w:sz w:val="2"/>
                <w:szCs w:val="2"/>
              </w:rPr>
            </w:pPr>
          </w:p>
        </w:tc>
      </w:tr>
    </w:tbl>
    <w:p w:rsidR="00EF1F97" w:rsidRDefault="000A4011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EF1F97" w:rsidRDefault="00EF1F97">
      <w:pPr>
        <w:rPr>
          <w:sz w:val="12"/>
        </w:rPr>
        <w:sectPr w:rsidR="00EF1F9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spacing w:before="10"/>
        <w:rPr>
          <w:sz w:val="16"/>
        </w:rPr>
      </w:pPr>
    </w:p>
    <w:p w:rsidR="00EF1F97" w:rsidRDefault="000A4011">
      <w:pPr>
        <w:spacing w:before="99"/>
        <w:ind w:left="3691" w:right="4762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San Pedro,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EF1F97" w:rsidRDefault="00EF1F97">
      <w:pPr>
        <w:pStyle w:val="Textoindependiente"/>
        <w:spacing w:before="2"/>
        <w:rPr>
          <w:b/>
          <w:sz w:val="24"/>
        </w:rPr>
      </w:pPr>
    </w:p>
    <w:p w:rsidR="00EF1F97" w:rsidRDefault="000A4011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HGOHUZ018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130260025</w:t>
      </w:r>
    </w:p>
    <w:p w:rsidR="00EF1F97" w:rsidRDefault="00EF1F97">
      <w:pPr>
        <w:spacing w:line="268" w:lineRule="auto"/>
        <w:rPr>
          <w:sz w:val="14"/>
        </w:rPr>
        <w:sectPr w:rsidR="00EF1F97">
          <w:pgSz w:w="12240" w:h="15840"/>
          <w:pgMar w:top="1060" w:right="0" w:bottom="280" w:left="1300" w:header="720" w:footer="720" w:gutter="0"/>
          <w:cols w:space="720"/>
        </w:sectPr>
      </w:pPr>
    </w:p>
    <w:p w:rsidR="00EF1F97" w:rsidRDefault="000A4011">
      <w:pPr>
        <w:spacing w:before="672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EF1F97" w:rsidRDefault="000A4011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15pt;height:294.15pt;z-index:-252939264;mso-position-horizontal-relative:page" coordorigin="3208,124" coordsize="5883,5883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217;top:233;width:5814;height:5746" coordorigin="3217,233" coordsize="5814,5746" o:spt="100" adj="0,,0" path="m8611,3065r-2460,l6552,5979r770,-216l8008,5346,7352,3912r1499,l8498,3225r113,-160xm4001,1058r-461,654l4711,2765,3217,3266r856,537l3748,4761r547,585l6151,3065r2460,l9031,2466,8930,2182r-2779,l5387,1809,4001,1058xm8851,3912r-1499,l8922,4050r-71,-138xm6944,233l6151,2182r2779,l8762,1712,8476,1306r-1256,l6944,233xm8300,1058l7220,1306r1256,l8300,1058xe" fillcolor="#9bbb59" stroked="f">
              <v:stroke joinstyle="round"/>
              <v:formulas/>
              <v:path arrowok="t" o:connecttype="segments"/>
            </v:shape>
            <v:shape id="_x0000_s1034" style="position:absolute;left:3208;top:205;width:5850;height:5801" coordorigin="3209,206" coordsize="5850,5801" o:spt="100" adj="0,,0" path="m6179,3069r-54,l6172,3082r-39,47l6526,5982r1,8l6530,5997r8,3l6544,6005r8,1l6559,6004r103,-29l6577,5975r-32,-21l6573,5946,6179,3069xm6573,5946r-28,8l6577,5975r-4,-29xm7311,5739r-738,207l6577,5975r85,l7330,5788r2,-1l7334,5787r3,-1l7412,5740r-103,l7311,5739xm7315,5738r-4,1l7309,5740r6,-2xm7416,5738r-101,l7309,5740r103,l7416,5738xm7974,5335r-663,404l7315,5738r101,l8033,5362r1,-5l7984,5357r-10,-22xm4041,3815r-317,937l3720,4762r2,10l3728,4779r548,585l4280,5370r8,3l4303,5373r7,-4l4315,5363r28,-33l4274,5330r19,-24l3793,4769r-20,l3768,4743r14,l4094,3826r-36,l4041,3815xm7993,5324r-19,11l7984,5357r9,-33xm8026,5324r-33,l7984,5357r50,l8036,5348r-4,-13l8026,5324xm7345,3886r-9,4l7331,3898r-6,7l7325,3916r3,8l7974,5335r19,-11l8026,5324,7395,3943r-45,-4l7376,3902r144,l7355,3887r-10,-1xm4293,5306r-19,24l4314,5328r-21,-22xm6148,3036r-11,4l6131,3048,4293,5306r21,22l4274,5330r69,l6133,3129r-8,-60l6179,3069r-1,-7l6175,3051r-7,-9l6158,3040r-10,-4xm3768,4743r5,26l3778,4754r-10,-11xm3778,4754r-5,15l3793,4769r-15,-15xm3782,4743r-14,l3778,4754r4,-11xm7520,3902r-144,l7395,3943r1525,134l8929,4077r10,-4l8944,4065r1,-3l8899,4062r-22,-42l7520,3902xm8877,4020r22,42l8924,4024r-47,-4xm9001,2461r-524,749l8471,3218r,10l8474,3237r403,783l8924,4024r-25,38l8945,4062r5,-6l8950,4047r-4,-9l8537,3240r-17,l8522,3213r17,l9053,2482r5,-7l9006,2475r-5,-14xm7376,3902r-26,37l7395,3943r-19,-41xm4048,3795r-7,20l4058,3826r-10,-31xm4099,3795r-51,l4058,3826r36,l4098,3813r4,-12l4099,3795xm4660,2755l3209,3240r,51l4041,3815r7,-20l4099,3795r-2,-7l4086,3782,3307,3291r-83,l3230,3243r138,l4720,2790r8,-2l4730,2786r-37,l4660,2755xm3230,3243r-6,48l3278,3273r-48,-30xm3278,3273r-54,18l3307,3291r-29,-18xm3368,3243r-138,l3278,3273r90,-30xm8522,3213r-2,27l8530,3227r-8,-14xm8530,3227r-10,13l8537,3240r-7,-13xm8539,3213r-17,l8530,3227r9,-14xm6125,3069r8,60l6172,3082r-47,-13xm4703,2741r-43,14l4693,2786r10,-45xm4724,2741r-21,l4693,2786r37,l4735,2781r1,-10l4739,2762r-4,-10l4729,2746r-5,-5xm4005,1031r-10,1l3986,1035r-7,7l3518,1696r-4,9l3513,1715r3,9l3522,1732,4660,2755r43,-14l4724,2741,3596,1727r-34,l3557,1692r29,l4009,1092r-20,-12l4022,1073r63,l4014,1035r-9,-4xm9008,2451r-7,10l9006,2475r2,-24xm9053,2451r-45,l9006,2475r52,l9059,2465r-4,-7l9053,2451xm8738,1723r263,738l9008,2451r45,l8796,1727r-55,l8738,1723xm4085,1073r-63,l4009,1092r1366,740l6139,2206r7,4l6154,2210r7,-3l6167,2205r6,-6l6175,2193r8,-21l6126,2172r10,-25l5400,1785,4085,1073xm6136,2147r-10,25l6162,2159r-26,-12xm6935,206r-11,7l6920,222,6136,2147r26,12l6126,2172r57,l6939,315r-20,-76l6973,239r-3,-13l6967,215r-9,-8l6946,207r-11,-1xm3557,1692r5,35l3575,1708r-18,-16xm3575,1708r-13,19l3596,1727r-21,-19xm8737,1721r1,2l8741,1727r-4,-6xm8794,1721r-57,l8741,1727r55,l8794,1721xm8344,1073r-65,l8306,1083r-18,4l8738,1723r-1,-2l8794,1721r-6,-18l8784,1696,8344,1073xm3586,1692r-29,l3575,1708r11,-16xm6973,239r-54,l6968,243r-29,72l7195,1312r5,10l7207,1328r9,4l7226,1331r141,-32l7246,1299r-32,-19l7239,1274,6973,239xm7239,1274r-25,6l7246,1299r-7,-25xm8305,1029l7239,1274r7,25l7367,1299r921,-212l8279,1073r65,l8322,1042r-6,-8l8305,1029xm4022,1073r-33,7l4009,1092r13,-19xm8279,1073r9,14l8306,1083r-27,-10xm6919,239r20,76l6968,243r-49,-4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8"/>
        </w:rPr>
        <w:t>100%</w:t>
      </w:r>
    </w:p>
    <w:p w:rsidR="00EF1F97" w:rsidRDefault="000A4011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EF1F97" w:rsidRDefault="00EF1F97">
      <w:pPr>
        <w:rPr>
          <w:sz w:val="9"/>
        </w:rPr>
        <w:sectPr w:rsidR="00EF1F97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EF1F97" w:rsidRDefault="000A4011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EF1F97" w:rsidRDefault="000A4011">
      <w:pPr>
        <w:spacing w:before="164"/>
        <w:ind w:left="3432" w:right="4989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EF1F97" w:rsidRDefault="000A4011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EF1F97" w:rsidRDefault="000A4011">
      <w:pPr>
        <w:spacing w:before="227"/>
        <w:ind w:left="3432" w:right="4989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EF1F97" w:rsidRDefault="000A4011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</w:r>
      <w:r>
        <w:rPr>
          <w:w w:val="105"/>
          <w:sz w:val="9"/>
        </w:rPr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EF1F97" w:rsidRDefault="000A4011">
      <w:pPr>
        <w:spacing w:before="135"/>
        <w:ind w:left="3432" w:right="4989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EF1F97" w:rsidRDefault="00EF1F97">
      <w:pPr>
        <w:jc w:val="center"/>
        <w:rPr>
          <w:sz w:val="8"/>
        </w:rPr>
        <w:sectPr w:rsidR="00EF1F9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F1F97" w:rsidRDefault="00EF1F97">
      <w:pPr>
        <w:pStyle w:val="Textoindependiente"/>
        <w:rPr>
          <w:b/>
          <w:sz w:val="10"/>
        </w:rPr>
      </w:pPr>
    </w:p>
    <w:p w:rsidR="00EF1F97" w:rsidRDefault="00EF1F97">
      <w:pPr>
        <w:pStyle w:val="Textoindependiente"/>
        <w:rPr>
          <w:b/>
          <w:sz w:val="10"/>
        </w:rPr>
      </w:pPr>
    </w:p>
    <w:p w:rsidR="00EF1F97" w:rsidRDefault="00EF1F97">
      <w:pPr>
        <w:pStyle w:val="Textoindependiente"/>
        <w:rPr>
          <w:b/>
          <w:sz w:val="10"/>
        </w:rPr>
      </w:pPr>
    </w:p>
    <w:p w:rsidR="00EF1F97" w:rsidRDefault="00EF1F97">
      <w:pPr>
        <w:pStyle w:val="Textoindependiente"/>
        <w:spacing w:before="6"/>
        <w:rPr>
          <w:b/>
          <w:sz w:val="9"/>
        </w:rPr>
      </w:pPr>
    </w:p>
    <w:p w:rsidR="00EF1F97" w:rsidRDefault="000A4011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EF1F97" w:rsidRDefault="00EF1F97">
      <w:pPr>
        <w:pStyle w:val="Textoindependiente"/>
        <w:rPr>
          <w:sz w:val="10"/>
        </w:rPr>
      </w:pPr>
    </w:p>
    <w:p w:rsidR="00EF1F97" w:rsidRDefault="00EF1F97">
      <w:pPr>
        <w:pStyle w:val="Textoindependiente"/>
        <w:rPr>
          <w:sz w:val="10"/>
        </w:rPr>
      </w:pPr>
    </w:p>
    <w:p w:rsidR="00EF1F97" w:rsidRDefault="00EF1F97">
      <w:pPr>
        <w:pStyle w:val="Textoindependiente"/>
        <w:rPr>
          <w:sz w:val="10"/>
        </w:rPr>
      </w:pPr>
    </w:p>
    <w:p w:rsidR="00EF1F97" w:rsidRDefault="00EF1F97">
      <w:pPr>
        <w:pStyle w:val="Textoindependiente"/>
        <w:rPr>
          <w:sz w:val="10"/>
        </w:rPr>
      </w:pPr>
    </w:p>
    <w:p w:rsidR="00EF1F97" w:rsidRDefault="00EF1F97">
      <w:pPr>
        <w:pStyle w:val="Textoindependiente"/>
        <w:rPr>
          <w:sz w:val="10"/>
        </w:rPr>
      </w:pPr>
    </w:p>
    <w:p w:rsidR="00EF1F97" w:rsidRDefault="00EF1F97">
      <w:pPr>
        <w:pStyle w:val="Textoindependiente"/>
        <w:spacing w:before="3"/>
        <w:rPr>
          <w:sz w:val="13"/>
        </w:rPr>
      </w:pPr>
    </w:p>
    <w:p w:rsidR="00EF1F97" w:rsidRDefault="000A4011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EF1F97" w:rsidRDefault="00EF1F97">
      <w:pPr>
        <w:pStyle w:val="Textoindependiente"/>
        <w:rPr>
          <w:sz w:val="10"/>
        </w:rPr>
      </w:pPr>
    </w:p>
    <w:p w:rsidR="00EF1F97" w:rsidRDefault="00EF1F97">
      <w:pPr>
        <w:pStyle w:val="Textoindependiente"/>
        <w:rPr>
          <w:sz w:val="10"/>
        </w:rPr>
      </w:pPr>
    </w:p>
    <w:p w:rsidR="00EF1F97" w:rsidRDefault="00EF1F97">
      <w:pPr>
        <w:pStyle w:val="Textoindependiente"/>
        <w:rPr>
          <w:sz w:val="10"/>
        </w:rPr>
      </w:pPr>
    </w:p>
    <w:p w:rsidR="00EF1F97" w:rsidRDefault="00EF1F97">
      <w:pPr>
        <w:pStyle w:val="Textoindependiente"/>
        <w:rPr>
          <w:sz w:val="10"/>
        </w:rPr>
      </w:pPr>
    </w:p>
    <w:p w:rsidR="00EF1F97" w:rsidRDefault="00EF1F97">
      <w:pPr>
        <w:pStyle w:val="Textoindependiente"/>
        <w:rPr>
          <w:sz w:val="10"/>
        </w:rPr>
      </w:pPr>
    </w:p>
    <w:p w:rsidR="00EF1F97" w:rsidRDefault="00EF1F97">
      <w:pPr>
        <w:pStyle w:val="Textoindependiente"/>
        <w:spacing w:before="10"/>
        <w:rPr>
          <w:sz w:val="11"/>
        </w:rPr>
      </w:pPr>
    </w:p>
    <w:p w:rsidR="00EF1F97" w:rsidRDefault="000A4011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EF1F97" w:rsidRDefault="00EF1F97">
      <w:pPr>
        <w:pStyle w:val="Textoindependiente"/>
        <w:rPr>
          <w:sz w:val="10"/>
        </w:rPr>
      </w:pPr>
    </w:p>
    <w:p w:rsidR="00EF1F97" w:rsidRDefault="00EF1F97">
      <w:pPr>
        <w:pStyle w:val="Textoindependiente"/>
        <w:rPr>
          <w:sz w:val="10"/>
        </w:rPr>
      </w:pPr>
    </w:p>
    <w:p w:rsidR="00EF1F97" w:rsidRDefault="00EF1F97">
      <w:pPr>
        <w:pStyle w:val="Textoindependiente"/>
        <w:rPr>
          <w:sz w:val="10"/>
        </w:rPr>
      </w:pPr>
    </w:p>
    <w:p w:rsidR="00EF1F97" w:rsidRDefault="00EF1F97">
      <w:pPr>
        <w:pStyle w:val="Textoindependiente"/>
        <w:rPr>
          <w:sz w:val="10"/>
        </w:rPr>
      </w:pPr>
    </w:p>
    <w:p w:rsidR="00EF1F97" w:rsidRDefault="00EF1F97">
      <w:pPr>
        <w:pStyle w:val="Textoindependiente"/>
        <w:rPr>
          <w:sz w:val="10"/>
        </w:rPr>
      </w:pPr>
    </w:p>
    <w:p w:rsidR="00EF1F97" w:rsidRDefault="000A4011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EF1F97" w:rsidRDefault="00EF1F97">
      <w:pPr>
        <w:pStyle w:val="Textoindependiente"/>
        <w:rPr>
          <w:sz w:val="10"/>
        </w:rPr>
      </w:pPr>
    </w:p>
    <w:p w:rsidR="00EF1F97" w:rsidRDefault="00EF1F97">
      <w:pPr>
        <w:pStyle w:val="Textoindependiente"/>
        <w:rPr>
          <w:sz w:val="10"/>
        </w:rPr>
      </w:pPr>
    </w:p>
    <w:p w:rsidR="00EF1F97" w:rsidRDefault="00EF1F97">
      <w:pPr>
        <w:pStyle w:val="Textoindependiente"/>
        <w:rPr>
          <w:sz w:val="10"/>
        </w:rPr>
      </w:pPr>
    </w:p>
    <w:p w:rsidR="00EF1F97" w:rsidRDefault="00EF1F97">
      <w:pPr>
        <w:pStyle w:val="Textoindependiente"/>
        <w:spacing w:before="11"/>
        <w:rPr>
          <w:sz w:val="13"/>
        </w:rPr>
      </w:pPr>
    </w:p>
    <w:p w:rsidR="00EF1F97" w:rsidRDefault="000A4011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EF1F97" w:rsidRDefault="00EF1F97">
      <w:pPr>
        <w:pStyle w:val="Textoindependiente"/>
        <w:rPr>
          <w:sz w:val="10"/>
        </w:rPr>
      </w:pPr>
    </w:p>
    <w:p w:rsidR="00EF1F97" w:rsidRDefault="00EF1F97">
      <w:pPr>
        <w:pStyle w:val="Textoindependiente"/>
        <w:rPr>
          <w:sz w:val="14"/>
        </w:rPr>
      </w:pPr>
    </w:p>
    <w:p w:rsidR="00EF1F97" w:rsidRDefault="000A4011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EF1F97" w:rsidRDefault="000A4011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EF1F97" w:rsidRDefault="000A4011">
      <w:pPr>
        <w:pStyle w:val="Textoindependiente"/>
        <w:rPr>
          <w:sz w:val="8"/>
        </w:rPr>
      </w:pPr>
      <w:r>
        <w:br w:type="column"/>
      </w:r>
    </w:p>
    <w:p w:rsidR="00EF1F97" w:rsidRDefault="00EF1F97">
      <w:pPr>
        <w:pStyle w:val="Textoindependiente"/>
        <w:rPr>
          <w:sz w:val="8"/>
        </w:rPr>
      </w:pPr>
    </w:p>
    <w:p w:rsidR="00EF1F97" w:rsidRDefault="00EF1F97">
      <w:pPr>
        <w:pStyle w:val="Textoindependiente"/>
        <w:rPr>
          <w:sz w:val="8"/>
        </w:rPr>
      </w:pPr>
    </w:p>
    <w:p w:rsidR="00EF1F97" w:rsidRDefault="00EF1F97">
      <w:pPr>
        <w:pStyle w:val="Textoindependiente"/>
        <w:rPr>
          <w:sz w:val="8"/>
        </w:rPr>
      </w:pPr>
    </w:p>
    <w:p w:rsidR="00EF1F97" w:rsidRDefault="00EF1F97">
      <w:pPr>
        <w:pStyle w:val="Textoindependiente"/>
        <w:spacing w:before="2"/>
        <w:rPr>
          <w:sz w:val="11"/>
        </w:rPr>
      </w:pPr>
    </w:p>
    <w:p w:rsidR="00EF1F97" w:rsidRDefault="000A4011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EF1F97" w:rsidRDefault="00EF1F97">
      <w:pPr>
        <w:pStyle w:val="Textoindependiente"/>
        <w:rPr>
          <w:b/>
          <w:sz w:val="8"/>
        </w:rPr>
      </w:pPr>
    </w:p>
    <w:p w:rsidR="00EF1F97" w:rsidRDefault="00EF1F97">
      <w:pPr>
        <w:pStyle w:val="Textoindependiente"/>
        <w:rPr>
          <w:b/>
          <w:sz w:val="8"/>
        </w:rPr>
      </w:pPr>
    </w:p>
    <w:p w:rsidR="00EF1F97" w:rsidRDefault="00EF1F97">
      <w:pPr>
        <w:pStyle w:val="Textoindependiente"/>
        <w:rPr>
          <w:b/>
          <w:sz w:val="8"/>
        </w:rPr>
      </w:pPr>
    </w:p>
    <w:p w:rsidR="00EF1F97" w:rsidRDefault="00EF1F97">
      <w:pPr>
        <w:pStyle w:val="Textoindependiente"/>
        <w:rPr>
          <w:b/>
          <w:sz w:val="8"/>
        </w:rPr>
      </w:pPr>
    </w:p>
    <w:p w:rsidR="00EF1F97" w:rsidRDefault="00EF1F97">
      <w:pPr>
        <w:pStyle w:val="Textoindependiente"/>
        <w:spacing w:before="1"/>
        <w:rPr>
          <w:b/>
          <w:sz w:val="11"/>
        </w:rPr>
      </w:pPr>
    </w:p>
    <w:p w:rsidR="00EF1F97" w:rsidRDefault="000A4011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EF1F97" w:rsidRDefault="000A4011">
      <w:pPr>
        <w:pStyle w:val="Textoindependiente"/>
        <w:rPr>
          <w:b/>
          <w:sz w:val="10"/>
        </w:rPr>
      </w:pPr>
      <w:r>
        <w:br w:type="column"/>
      </w:r>
    </w:p>
    <w:p w:rsidR="00EF1F97" w:rsidRDefault="00EF1F97">
      <w:pPr>
        <w:pStyle w:val="Textoindependiente"/>
        <w:rPr>
          <w:b/>
          <w:sz w:val="10"/>
        </w:rPr>
      </w:pPr>
    </w:p>
    <w:p w:rsidR="00EF1F97" w:rsidRDefault="00EF1F97">
      <w:pPr>
        <w:pStyle w:val="Textoindependiente"/>
        <w:rPr>
          <w:b/>
          <w:sz w:val="10"/>
        </w:rPr>
      </w:pPr>
    </w:p>
    <w:p w:rsidR="00EF1F97" w:rsidRDefault="00EF1F97">
      <w:pPr>
        <w:pStyle w:val="Textoindependiente"/>
        <w:spacing w:before="6"/>
        <w:rPr>
          <w:b/>
          <w:sz w:val="9"/>
        </w:rPr>
      </w:pPr>
    </w:p>
    <w:p w:rsidR="00EF1F97" w:rsidRDefault="000A4011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EF1F97" w:rsidRDefault="00EF1F97">
      <w:pPr>
        <w:pStyle w:val="Textoindependiente"/>
        <w:rPr>
          <w:sz w:val="10"/>
        </w:rPr>
      </w:pPr>
    </w:p>
    <w:p w:rsidR="00EF1F97" w:rsidRDefault="00EF1F97">
      <w:pPr>
        <w:pStyle w:val="Textoindependiente"/>
        <w:rPr>
          <w:sz w:val="10"/>
        </w:rPr>
      </w:pPr>
    </w:p>
    <w:p w:rsidR="00EF1F97" w:rsidRDefault="00EF1F97">
      <w:pPr>
        <w:pStyle w:val="Textoindependiente"/>
        <w:rPr>
          <w:sz w:val="10"/>
        </w:rPr>
      </w:pPr>
    </w:p>
    <w:p w:rsidR="00EF1F97" w:rsidRDefault="00EF1F97">
      <w:pPr>
        <w:pStyle w:val="Textoindependiente"/>
        <w:rPr>
          <w:sz w:val="10"/>
        </w:rPr>
      </w:pPr>
    </w:p>
    <w:p w:rsidR="00EF1F97" w:rsidRDefault="00EF1F97">
      <w:pPr>
        <w:pStyle w:val="Textoindependiente"/>
        <w:rPr>
          <w:sz w:val="10"/>
        </w:rPr>
      </w:pPr>
    </w:p>
    <w:p w:rsidR="00EF1F97" w:rsidRDefault="00EF1F97">
      <w:pPr>
        <w:pStyle w:val="Textoindependiente"/>
        <w:spacing w:before="7"/>
        <w:rPr>
          <w:sz w:val="8"/>
        </w:rPr>
      </w:pPr>
    </w:p>
    <w:p w:rsidR="00EF1F97" w:rsidRDefault="000A4011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EF1F97" w:rsidRDefault="00EF1F97">
      <w:pPr>
        <w:pStyle w:val="Textoindependiente"/>
        <w:rPr>
          <w:sz w:val="10"/>
        </w:rPr>
      </w:pPr>
    </w:p>
    <w:p w:rsidR="00EF1F97" w:rsidRDefault="00EF1F97">
      <w:pPr>
        <w:pStyle w:val="Textoindependiente"/>
        <w:rPr>
          <w:sz w:val="10"/>
        </w:rPr>
      </w:pPr>
    </w:p>
    <w:p w:rsidR="00EF1F97" w:rsidRDefault="00EF1F97">
      <w:pPr>
        <w:pStyle w:val="Textoindependiente"/>
        <w:rPr>
          <w:sz w:val="10"/>
        </w:rPr>
      </w:pPr>
    </w:p>
    <w:p w:rsidR="00EF1F97" w:rsidRDefault="00EF1F97">
      <w:pPr>
        <w:pStyle w:val="Textoindependiente"/>
        <w:rPr>
          <w:sz w:val="10"/>
        </w:rPr>
      </w:pPr>
    </w:p>
    <w:p w:rsidR="00EF1F97" w:rsidRDefault="00EF1F97">
      <w:pPr>
        <w:pStyle w:val="Textoindependiente"/>
        <w:rPr>
          <w:sz w:val="10"/>
        </w:rPr>
      </w:pPr>
    </w:p>
    <w:p w:rsidR="00EF1F97" w:rsidRDefault="000A4011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EF1F97" w:rsidRDefault="00EF1F97">
      <w:pPr>
        <w:pStyle w:val="Textoindependiente"/>
        <w:rPr>
          <w:sz w:val="10"/>
        </w:rPr>
      </w:pPr>
    </w:p>
    <w:p w:rsidR="00EF1F97" w:rsidRDefault="00EF1F97">
      <w:pPr>
        <w:pStyle w:val="Textoindependiente"/>
        <w:rPr>
          <w:sz w:val="10"/>
        </w:rPr>
      </w:pPr>
    </w:p>
    <w:p w:rsidR="00EF1F97" w:rsidRDefault="00EF1F97">
      <w:pPr>
        <w:pStyle w:val="Textoindependiente"/>
        <w:rPr>
          <w:sz w:val="10"/>
        </w:rPr>
      </w:pPr>
    </w:p>
    <w:p w:rsidR="00EF1F97" w:rsidRDefault="00EF1F97">
      <w:pPr>
        <w:pStyle w:val="Textoindependiente"/>
        <w:rPr>
          <w:sz w:val="10"/>
        </w:rPr>
      </w:pPr>
    </w:p>
    <w:p w:rsidR="00EF1F97" w:rsidRDefault="00EF1F97">
      <w:pPr>
        <w:pStyle w:val="Textoindependiente"/>
        <w:rPr>
          <w:sz w:val="10"/>
        </w:rPr>
      </w:pPr>
    </w:p>
    <w:p w:rsidR="00EF1F97" w:rsidRDefault="000A4011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EF1F97" w:rsidRDefault="00EF1F97">
      <w:pPr>
        <w:pStyle w:val="Textoindependiente"/>
        <w:rPr>
          <w:sz w:val="10"/>
        </w:rPr>
      </w:pPr>
    </w:p>
    <w:p w:rsidR="00EF1F97" w:rsidRDefault="00EF1F97">
      <w:pPr>
        <w:pStyle w:val="Textoindependiente"/>
        <w:rPr>
          <w:sz w:val="10"/>
        </w:rPr>
      </w:pPr>
    </w:p>
    <w:p w:rsidR="00EF1F97" w:rsidRDefault="00EF1F97">
      <w:pPr>
        <w:pStyle w:val="Textoindependiente"/>
        <w:rPr>
          <w:sz w:val="10"/>
        </w:rPr>
      </w:pPr>
    </w:p>
    <w:p w:rsidR="00EF1F97" w:rsidRDefault="00EF1F97">
      <w:pPr>
        <w:pStyle w:val="Textoindependiente"/>
        <w:spacing w:before="10"/>
        <w:rPr>
          <w:sz w:val="13"/>
        </w:rPr>
      </w:pPr>
    </w:p>
    <w:p w:rsidR="00EF1F97" w:rsidRDefault="000A4011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EF1F97" w:rsidRDefault="00EF1F97">
      <w:pPr>
        <w:pStyle w:val="Textoindependiente"/>
        <w:rPr>
          <w:sz w:val="10"/>
        </w:rPr>
      </w:pPr>
    </w:p>
    <w:p w:rsidR="00EF1F97" w:rsidRDefault="00EF1F97">
      <w:pPr>
        <w:pStyle w:val="Textoindependiente"/>
        <w:spacing w:before="10"/>
        <w:rPr>
          <w:sz w:val="12"/>
        </w:rPr>
      </w:pPr>
    </w:p>
    <w:p w:rsidR="00EF1F97" w:rsidRDefault="000A4011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EF1F97" w:rsidRDefault="000A4011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EF1F97" w:rsidRDefault="00EF1F97">
      <w:pPr>
        <w:rPr>
          <w:sz w:val="9"/>
        </w:rPr>
        <w:sectPr w:rsidR="00EF1F97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spacing w:before="3"/>
        <w:rPr>
          <w:sz w:val="19"/>
        </w:rPr>
      </w:pPr>
    </w:p>
    <w:p w:rsidR="00EF1F97" w:rsidRDefault="000A4011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37216;mso-position-horizontal-relative:page" from="464.15pt,8.1pt" to="477.95pt,8.1pt" strokecolor="#be4b48" strokeweight=".96pt">
            <w10:wrap anchorx="page"/>
          </v:line>
        </w:pict>
      </w:r>
      <w:r>
        <w:rPr>
          <w:w w:val="105"/>
          <w:sz w:val="10"/>
        </w:rPr>
        <w:t>OBTENIDO</w:t>
      </w:r>
      <w:r>
        <w:rPr>
          <w:w w:val="105"/>
          <w:sz w:val="10"/>
        </w:rPr>
        <w:tab/>
        <w:t>REQUERIDO</w:t>
      </w: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rPr>
          <w:sz w:val="20"/>
        </w:rPr>
      </w:pPr>
    </w:p>
    <w:p w:rsidR="00EF1F97" w:rsidRDefault="00EF1F97">
      <w:pPr>
        <w:pStyle w:val="Textoindependiente"/>
        <w:spacing w:before="7"/>
        <w:rPr>
          <w:sz w:val="20"/>
        </w:rPr>
      </w:pPr>
    </w:p>
    <w:p w:rsidR="00EF1F97" w:rsidRDefault="000A4011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EF1F97" w:rsidRDefault="000A4011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EF1F97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F97"/>
    <w:rsid w:val="000A4011"/>
    <w:rsid w:val="00E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1173</Words>
  <Characters>6456</Characters>
  <Application>Microsoft Office Word</Application>
  <DocSecurity>0</DocSecurity>
  <Lines>53</Lines>
  <Paragraphs>15</Paragraphs>
  <ScaleCrop>false</ScaleCrop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2019-05-28T17:08:00Z</dcterms:created>
  <dcterms:modified xsi:type="dcterms:W3CDTF">2019-05-29T19:56:00Z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