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8C6" w:rsidRDefault="00E438C6" w:rsidP="00E438C6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2935CD5A">
            <wp:extent cx="6328134" cy="84588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044" cy="8461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608E1" w:rsidRDefault="008C5E11">
      <w:pPr>
        <w:spacing w:after="0"/>
        <w:ind w:left="2565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 xml:space="preserve">Colonia </w:t>
      </w:r>
      <w:r>
        <w:rPr>
          <w:rFonts w:ascii="Times New Roman" w:eastAsia="Times New Roman" w:hAnsi="Times New Roman" w:cs="Times New Roman"/>
          <w:b/>
          <w:color w:val="231F20"/>
          <w:sz w:val="68"/>
          <w:vertAlign w:val="subscript"/>
        </w:rPr>
        <w:t>e</w:t>
      </w: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l Mirador </w:t>
      </w:r>
    </w:p>
    <w:p w:rsidR="003608E1" w:rsidRDefault="008C5E11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HGOIXM014</w:t>
      </w:r>
    </w:p>
    <w:p w:rsidR="003608E1" w:rsidRDefault="008C5E11">
      <w:pPr>
        <w:spacing w:after="2158"/>
        <w:ind w:left="-284" w:right="-40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439" name="Picture 10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" name="Picture 104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E1" w:rsidRDefault="008C5E11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Colonia el Mirador: 130300125</w:t>
      </w:r>
    </w:p>
    <w:p w:rsidR="003608E1" w:rsidRDefault="008C5E11">
      <w:pPr>
        <w:spacing w:after="0"/>
        <w:ind w:right="18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608E1" w:rsidRDefault="008C5E11">
      <w:pPr>
        <w:spacing w:after="0"/>
        <w:ind w:right="18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608E1" w:rsidRDefault="008C5E11">
      <w:pPr>
        <w:spacing w:after="0"/>
        <w:ind w:right="18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608E1" w:rsidRDefault="008C5E11">
      <w:pPr>
        <w:spacing w:after="0"/>
        <w:ind w:right="18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608E1" w:rsidRDefault="008C5E11">
      <w:pPr>
        <w:spacing w:after="0"/>
        <w:ind w:right="18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608E1" w:rsidRDefault="008C5E11">
      <w:pPr>
        <w:spacing w:after="0"/>
        <w:ind w:right="189"/>
        <w:jc w:val="center"/>
      </w:pPr>
      <w:r>
        <w:rPr>
          <w:rFonts w:ascii="Times New Roman" w:eastAsia="Times New Roman" w:hAnsi="Times New Roman" w:cs="Times New Roman"/>
          <w:b/>
        </w:rPr>
        <w:lastRenderedPageBreak/>
        <w:t xml:space="preserve"> </w:t>
      </w:r>
    </w:p>
    <w:p w:rsidR="003608E1" w:rsidRDefault="008C5E11">
      <w:pPr>
        <w:spacing w:after="72"/>
        <w:ind w:right="18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C5E11" w:rsidRDefault="008C5E11">
      <w:pPr>
        <w:spacing w:after="72"/>
        <w:ind w:right="189"/>
        <w:jc w:val="center"/>
        <w:rPr>
          <w:rFonts w:ascii="Times New Roman" w:eastAsia="Times New Roman" w:hAnsi="Times New Roman" w:cs="Times New Roman"/>
          <w:b/>
        </w:rPr>
      </w:pPr>
    </w:p>
    <w:p w:rsidR="008C5E11" w:rsidRDefault="008C5E11">
      <w:pPr>
        <w:spacing w:after="72"/>
        <w:ind w:right="189"/>
        <w:jc w:val="center"/>
        <w:rPr>
          <w:rFonts w:ascii="Times New Roman" w:eastAsia="Times New Roman" w:hAnsi="Times New Roman" w:cs="Times New Roman"/>
          <w:b/>
        </w:rPr>
      </w:pPr>
    </w:p>
    <w:p w:rsidR="008C5E11" w:rsidRDefault="008C5E11">
      <w:pPr>
        <w:spacing w:after="72"/>
        <w:ind w:right="189"/>
        <w:jc w:val="center"/>
        <w:rPr>
          <w:rFonts w:ascii="Times New Roman" w:eastAsia="Times New Roman" w:hAnsi="Times New Roman" w:cs="Times New Roman"/>
          <w:b/>
        </w:rPr>
      </w:pPr>
    </w:p>
    <w:p w:rsidR="008C5E11" w:rsidRDefault="008C5E11">
      <w:pPr>
        <w:spacing w:after="72"/>
        <w:ind w:right="189"/>
        <w:jc w:val="center"/>
      </w:pPr>
    </w:p>
    <w:p w:rsidR="003608E1" w:rsidRDefault="008C5E11">
      <w:pPr>
        <w:pStyle w:val="Ttulo1"/>
      </w:pPr>
      <w:r>
        <w:t xml:space="preserve">DICTAMEN </w:t>
      </w:r>
    </w:p>
    <w:p w:rsidR="003608E1" w:rsidRDefault="008C5E11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3608E1" w:rsidRDefault="008C5E11">
      <w:pPr>
        <w:spacing w:after="3" w:line="248" w:lineRule="auto"/>
        <w:ind w:right="2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Colonia el Mirador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130300125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HGOIXM014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3608E1" w:rsidRDefault="008C5E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08E1" w:rsidRDefault="008C5E11">
      <w:pPr>
        <w:spacing w:after="11" w:line="227" w:lineRule="auto"/>
        <w:ind w:left="-5" w:right="22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Colonia el Mirador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(o más dependiendo del cargo) en Asambleas Generales, a las que son convocados los ciudadanos.  </w:t>
      </w:r>
    </w:p>
    <w:p w:rsidR="003608E1" w:rsidRDefault="008C5E1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608E1" w:rsidRDefault="008C5E11">
      <w:pPr>
        <w:spacing w:after="11" w:line="227" w:lineRule="auto"/>
        <w:ind w:left="-5" w:right="227" w:hanging="10"/>
        <w:jc w:val="both"/>
      </w:pPr>
      <w:r>
        <w:rPr>
          <w:rFonts w:ascii="Times New Roman" w:eastAsia="Times New Roman" w:hAnsi="Times New Roman" w:cs="Times New Roman"/>
        </w:rPr>
        <w:t xml:space="preserve">Si bien esta comunidad tiene un significativo 58 por ciento de Hablantes de Lengua Indígena, se advierte que ésta es utilizada sólo por las personas mayores, jóvenes y algunos niños. No obstante, buena parte de estos infantes están abandonando la lengua a pesar de que en la comunidad existen escuelas bilingües.  </w:t>
      </w:r>
    </w:p>
    <w:p w:rsidR="003608E1" w:rsidRDefault="008C5E1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608E1" w:rsidRDefault="008C5E11">
      <w:pPr>
        <w:spacing w:after="11" w:line="227" w:lineRule="auto"/>
        <w:ind w:left="-5" w:right="227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Tierra.  </w:t>
      </w:r>
    </w:p>
    <w:p w:rsidR="003608E1" w:rsidRDefault="008C5E1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608E1" w:rsidRDefault="008C5E11">
      <w:pPr>
        <w:spacing w:after="11" w:line="227" w:lineRule="auto"/>
        <w:ind w:left="-5" w:right="227" w:hanging="10"/>
        <w:jc w:val="both"/>
      </w:pPr>
      <w:r>
        <w:rPr>
          <w:rFonts w:ascii="Times New Roman" w:eastAsia="Times New Roman" w:hAnsi="Times New Roman" w:cs="Times New Roman"/>
        </w:rPr>
        <w:t xml:space="preserve">Los “usos y costumbres” como impartición de justicia permiten resolver faltas y delitos internos. Sin embargo, también se recurre a otras autoridades externas cuando el caso lo amerita.  </w:t>
      </w:r>
    </w:p>
    <w:p w:rsidR="003608E1" w:rsidRDefault="008C5E1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608E1" w:rsidRDefault="008C5E11">
      <w:pPr>
        <w:spacing w:after="11" w:line="227" w:lineRule="auto"/>
        <w:ind w:left="-5" w:right="227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3608E1" w:rsidRDefault="008C5E1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608E1" w:rsidRDefault="008C5E11">
      <w:pPr>
        <w:spacing w:after="11" w:line="227" w:lineRule="auto"/>
        <w:ind w:left="-5" w:right="227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aire, a través de curanderos tradicionales. A pesar de que existe una partera sólo se acude con ella para acomodar a los bebés, en cuanto a los partos ha sido sustituida por médicos quienes atienden en hospitales o clínicas de la cabecera municipal. </w:t>
      </w:r>
      <w:r>
        <w:rPr>
          <w:sz w:val="31"/>
          <w:vertAlign w:val="subscript"/>
        </w:rPr>
        <w:t xml:space="preserve"> </w:t>
      </w:r>
    </w:p>
    <w:p w:rsidR="008C5E11" w:rsidRDefault="008C5E11">
      <w:pPr>
        <w:spacing w:after="11" w:line="227" w:lineRule="auto"/>
        <w:ind w:left="-5" w:right="227" w:hanging="10"/>
        <w:jc w:val="both"/>
        <w:rPr>
          <w:sz w:val="31"/>
          <w:vertAlign w:val="subscript"/>
        </w:rPr>
      </w:pPr>
    </w:p>
    <w:p w:rsidR="008C5E11" w:rsidRDefault="008C5E11">
      <w:pPr>
        <w:spacing w:after="11" w:line="227" w:lineRule="auto"/>
        <w:ind w:left="-5" w:right="227" w:hanging="10"/>
        <w:jc w:val="both"/>
        <w:rPr>
          <w:sz w:val="31"/>
          <w:vertAlign w:val="subscript"/>
        </w:rPr>
      </w:pPr>
    </w:p>
    <w:p w:rsidR="008C5E11" w:rsidRDefault="008C5E11">
      <w:pPr>
        <w:spacing w:after="11" w:line="227" w:lineRule="auto"/>
        <w:ind w:left="-5" w:right="227" w:hanging="10"/>
        <w:jc w:val="both"/>
        <w:rPr>
          <w:sz w:val="31"/>
          <w:vertAlign w:val="subscript"/>
        </w:rPr>
      </w:pPr>
    </w:p>
    <w:p w:rsidR="008C5E11" w:rsidRDefault="008C5E11">
      <w:pPr>
        <w:spacing w:after="11" w:line="227" w:lineRule="auto"/>
        <w:ind w:left="-5" w:right="227" w:hanging="10"/>
        <w:jc w:val="both"/>
      </w:pPr>
    </w:p>
    <w:p w:rsidR="003608E1" w:rsidRPr="008C5E11" w:rsidRDefault="008C5E11">
      <w:pPr>
        <w:pStyle w:val="Ttulo2"/>
        <w:spacing w:after="999"/>
        <w:ind w:left="99" w:right="110"/>
        <w:rPr>
          <w:sz w:val="24"/>
          <w:szCs w:val="24"/>
        </w:rPr>
      </w:pPr>
      <w:r w:rsidRPr="008C5E11">
        <w:rPr>
          <w:sz w:val="24"/>
          <w:szCs w:val="24"/>
        </w:rPr>
        <w:lastRenderedPageBreak/>
        <w:t>Colonia el Mirador, Ixmiquilpan</w:t>
      </w:r>
    </w:p>
    <w:tbl>
      <w:tblPr>
        <w:tblStyle w:val="TableGrid"/>
        <w:tblW w:w="2111" w:type="dxa"/>
        <w:tblInd w:w="6980" w:type="dxa"/>
        <w:tblLook w:val="04A0" w:firstRow="1" w:lastRow="0" w:firstColumn="1" w:lastColumn="0" w:noHBand="0" w:noVBand="1"/>
      </w:tblPr>
      <w:tblGrid>
        <w:gridCol w:w="961"/>
        <w:gridCol w:w="1150"/>
      </w:tblGrid>
      <w:tr w:rsidR="003608E1" w:rsidTr="008C5E11">
        <w:trPr>
          <w:trHeight w:val="188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08E1" w:rsidRDefault="003608E1"/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3608E1" w:rsidRDefault="008C5E11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3608E1" w:rsidTr="008C5E11">
        <w:trPr>
          <w:trHeight w:val="221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3608E1" w:rsidRDefault="008C5E11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3608E1" w:rsidRDefault="008C5E11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HGOIXM014</w:t>
            </w:r>
          </w:p>
        </w:tc>
      </w:tr>
      <w:tr w:rsidR="003608E1" w:rsidTr="008C5E11">
        <w:trPr>
          <w:trHeight w:val="188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3608E1" w:rsidRDefault="008C5E11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3608E1" w:rsidRDefault="008C5E11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130300125</w:t>
            </w:r>
          </w:p>
        </w:tc>
      </w:tr>
      <w:tr w:rsidR="008C5E11" w:rsidTr="008C5E11">
        <w:trPr>
          <w:trHeight w:val="188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8C5E11" w:rsidRDefault="008C5E11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8C5E11" w:rsidRDefault="008C5E11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8C5E11" w:rsidRDefault="008C5E11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8C5E11" w:rsidRDefault="008C5E1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8"/>
        <w:gridCol w:w="2033"/>
        <w:gridCol w:w="1790"/>
      </w:tblGrid>
      <w:tr w:rsidR="008C5E11" w:rsidRPr="008C5E11" w:rsidTr="008C5E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8C5E11" w:rsidRPr="008C5E11" w:rsidTr="008C5E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8C5E11" w:rsidRPr="008C5E11" w:rsidTr="008C5E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57.8%</w:t>
            </w:r>
          </w:p>
        </w:tc>
      </w:tr>
      <w:tr w:rsidR="008C5E11" w:rsidRPr="008C5E11" w:rsidTr="008C5E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8C5E11" w:rsidRPr="008C5E11" w:rsidTr="008C5E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8C5E11" w:rsidRPr="008C5E11" w:rsidTr="008C5E1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5E11" w:rsidRPr="008C5E11" w:rsidTr="008C5E1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8C5E11" w:rsidRPr="008C5E11" w:rsidTr="008C5E1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5E11" w:rsidRPr="008C5E11" w:rsidTr="008C5E1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8C5E11" w:rsidRPr="008C5E11" w:rsidTr="008C5E1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5E11" w:rsidRPr="008C5E11" w:rsidTr="008C5E11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8C5E11" w:rsidRPr="008C5E11" w:rsidTr="008C5E1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5E11" w:rsidRPr="008C5E11" w:rsidTr="008C5E11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8C5E11" w:rsidRPr="008C5E11" w:rsidTr="008C5E11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8C5E11" w:rsidRPr="008C5E11" w:rsidTr="008C5E1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100.%</w:t>
            </w:r>
          </w:p>
        </w:tc>
      </w:tr>
      <w:tr w:rsidR="008C5E11" w:rsidRPr="008C5E11" w:rsidTr="008C5E1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C5E11" w:rsidRPr="008C5E11" w:rsidTr="008C5E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5E11" w:rsidRPr="008C5E11" w:rsidTr="008C5E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C5E11" w:rsidRPr="008C5E11" w:rsidTr="008C5E1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8C5E11" w:rsidRPr="008C5E11" w:rsidTr="008C5E1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5E11" w:rsidRPr="008C5E11" w:rsidTr="008C5E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8C5E11" w:rsidRPr="008C5E11" w:rsidTr="008C5E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8C5E11" w:rsidRPr="008C5E11" w:rsidTr="008C5E1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C5E11" w:rsidRPr="008C5E11" w:rsidTr="008C5E11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C5E11" w:rsidRPr="008C5E11" w:rsidRDefault="008C5E11" w:rsidP="008C5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</w:tbl>
    <w:p w:rsidR="008C5E11" w:rsidRDefault="008C5E1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5E11" w:rsidRDefault="008C5E1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5E11" w:rsidRDefault="008C5E1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5E11" w:rsidRDefault="008C5E1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5E11" w:rsidRDefault="008C5E1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5E11" w:rsidRDefault="008C5E1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5E11" w:rsidRDefault="008C5E1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5E11" w:rsidRDefault="008C5E11" w:rsidP="008C5E11">
      <w:pPr>
        <w:spacing w:after="24"/>
        <w:rPr>
          <w:rFonts w:ascii="Times New Roman" w:eastAsia="Times New Roman" w:hAnsi="Times New Roman" w:cs="Times New Roman"/>
          <w:sz w:val="13"/>
        </w:rPr>
      </w:pPr>
    </w:p>
    <w:p w:rsidR="008C5E11" w:rsidRDefault="008C5E1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C5E11" w:rsidRPr="008C5E11" w:rsidRDefault="008C5E11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608E1" w:rsidRPr="008C5E11" w:rsidRDefault="008C5E11">
      <w:pPr>
        <w:spacing w:after="24"/>
        <w:ind w:left="487" w:hanging="10"/>
        <w:rPr>
          <w:sz w:val="16"/>
          <w:szCs w:val="16"/>
        </w:rPr>
      </w:pPr>
      <w:r w:rsidRPr="008C5E1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3608E1" w:rsidRPr="008C5E11" w:rsidRDefault="008C5E11">
      <w:pPr>
        <w:spacing w:after="24"/>
        <w:ind w:left="487" w:hanging="10"/>
        <w:rPr>
          <w:sz w:val="16"/>
          <w:szCs w:val="16"/>
        </w:rPr>
      </w:pPr>
      <w:r w:rsidRPr="008C5E11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8C5E11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8C5E11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3608E1" w:rsidRPr="008C5E11" w:rsidRDefault="008C5E11">
      <w:pPr>
        <w:spacing w:after="24"/>
        <w:ind w:left="487" w:hanging="10"/>
        <w:rPr>
          <w:sz w:val="16"/>
          <w:szCs w:val="16"/>
        </w:rPr>
      </w:pPr>
      <w:r w:rsidRPr="008C5E11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3608E1" w:rsidRDefault="008C5E11">
      <w:pPr>
        <w:pStyle w:val="Ttulo2"/>
        <w:ind w:left="99" w:right="0"/>
        <w:rPr>
          <w:sz w:val="24"/>
          <w:szCs w:val="24"/>
        </w:rPr>
      </w:pPr>
      <w:r w:rsidRPr="008C5E11">
        <w:rPr>
          <w:sz w:val="24"/>
          <w:szCs w:val="24"/>
        </w:rPr>
        <w:lastRenderedPageBreak/>
        <w:t>Colonia el Mirador, Ixmiquilpan</w:t>
      </w:r>
    </w:p>
    <w:p w:rsidR="008C5E11" w:rsidRPr="008C5E11" w:rsidRDefault="008C5E11" w:rsidP="008C5E11"/>
    <w:p w:rsidR="003608E1" w:rsidRDefault="008C5E11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HGOIXM014</w:t>
      </w:r>
    </w:p>
    <w:p w:rsidR="003608E1" w:rsidRDefault="008C5E11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130300125</w:t>
      </w:r>
    </w:p>
    <w:p w:rsidR="008C5E11" w:rsidRDefault="008C5E11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8C5E11" w:rsidRDefault="008C5E11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pPr w:leftFromText="141" w:rightFromText="141" w:vertAnchor="text" w:tblpY="1"/>
        <w:tblOverlap w:val="never"/>
        <w:tblW w:w="0" w:type="auto"/>
        <w:tblInd w:w="0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987"/>
        <w:gridCol w:w="3142"/>
        <w:gridCol w:w="1492"/>
        <w:gridCol w:w="1448"/>
      </w:tblGrid>
      <w:tr w:rsidR="003608E1" w:rsidRPr="008C5E11" w:rsidTr="008C5E11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608E1" w:rsidRPr="008C5E11" w:rsidRDefault="008C5E11" w:rsidP="008C5E11">
            <w:pPr>
              <w:ind w:left="1"/>
              <w:jc w:val="center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608E1" w:rsidRPr="008C5E11" w:rsidRDefault="008C5E11" w:rsidP="008C5E11">
            <w:pPr>
              <w:jc w:val="center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3608E1" w:rsidRPr="008C5E11" w:rsidRDefault="008C5E11" w:rsidP="008C5E11">
            <w:pPr>
              <w:jc w:val="center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608E1" w:rsidRPr="008C5E11" w:rsidRDefault="008C5E11" w:rsidP="008C5E11">
            <w:pPr>
              <w:ind w:left="36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58%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57.8%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both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proofErr w:type="spellStart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proofErr w:type="spellStart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proofErr w:type="spellStart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proofErr w:type="spellStart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3608E1" w:rsidRPr="008C5E11" w:rsidRDefault="008C5E11" w:rsidP="008C5E11">
            <w:pPr>
              <w:ind w:right="4"/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  <w:tr w:rsidR="003608E1" w:rsidRPr="008C5E11" w:rsidTr="008C5E1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608E1" w:rsidRPr="008C5E11" w:rsidRDefault="008C5E11" w:rsidP="008C5E11">
            <w:pPr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608E1" w:rsidRPr="008C5E11" w:rsidRDefault="008C5E11" w:rsidP="008C5E11">
            <w:pPr>
              <w:jc w:val="right"/>
              <w:rPr>
                <w:sz w:val="20"/>
                <w:szCs w:val="20"/>
              </w:rPr>
            </w:pPr>
            <w:r w:rsidRPr="008C5E1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08E1" w:rsidRPr="008C5E11" w:rsidRDefault="003608E1" w:rsidP="008C5E11">
            <w:pPr>
              <w:rPr>
                <w:sz w:val="20"/>
                <w:szCs w:val="20"/>
              </w:rPr>
            </w:pPr>
          </w:p>
        </w:tc>
      </w:tr>
    </w:tbl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  <w:r>
        <w:rPr>
          <w:rFonts w:ascii="Times New Roman" w:eastAsia="Times New Roman" w:hAnsi="Times New Roman" w:cs="Times New Roman"/>
          <w:sz w:val="12"/>
        </w:rPr>
        <w:br w:type="textWrapping" w:clear="all"/>
      </w:r>
    </w:p>
    <w:p w:rsidR="003608E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8C5E11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23E3C" w:rsidRDefault="00B23E3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23E3C" w:rsidRDefault="00B23E3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23E3C" w:rsidRDefault="00B23E3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23E3C" w:rsidRDefault="00B23E3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23E3C" w:rsidRDefault="00B23E3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Pr="008C5E11" w:rsidRDefault="008C5E11">
      <w:pPr>
        <w:spacing w:after="0"/>
        <w:ind w:left="307"/>
        <w:rPr>
          <w:sz w:val="16"/>
          <w:szCs w:val="16"/>
        </w:rPr>
      </w:pPr>
    </w:p>
    <w:p w:rsidR="003608E1" w:rsidRPr="008C5E11" w:rsidRDefault="008C5E11">
      <w:pPr>
        <w:pStyle w:val="Ttulo2"/>
        <w:spacing w:after="336"/>
        <w:ind w:left="99" w:right="110"/>
        <w:rPr>
          <w:sz w:val="24"/>
          <w:szCs w:val="24"/>
        </w:rPr>
      </w:pPr>
      <w:r w:rsidRPr="008C5E11">
        <w:rPr>
          <w:sz w:val="24"/>
          <w:szCs w:val="24"/>
        </w:rPr>
        <w:lastRenderedPageBreak/>
        <w:t>Colonia el Mirador, Ixmiquilpan</w:t>
      </w:r>
    </w:p>
    <w:p w:rsidR="003608E1" w:rsidRDefault="008C5E11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HGOIXM014</w:t>
      </w:r>
    </w:p>
    <w:p w:rsidR="003608E1" w:rsidRDefault="008C5E11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130300125</w:t>
      </w:r>
    </w:p>
    <w:p w:rsidR="008C5E11" w:rsidRDefault="008C5E11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8C5E11" w:rsidRDefault="008C5E11">
      <w:pPr>
        <w:tabs>
          <w:tab w:val="center" w:pos="7490"/>
          <w:tab w:val="center" w:pos="8510"/>
        </w:tabs>
        <w:spacing w:after="608" w:line="265" w:lineRule="auto"/>
      </w:pPr>
    </w:p>
    <w:p w:rsidR="003608E1" w:rsidRDefault="008C5E11">
      <w:pPr>
        <w:spacing w:after="0"/>
        <w:ind w:right="20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3608E1" w:rsidRDefault="008C5E11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40" name="Picture 10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" name="Picture 104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E1" w:rsidRPr="008C5E11" w:rsidRDefault="008C5E11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8C5E1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62" name="Group 6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79" name="Shape 11279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115FAA" id="Group 6962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">
                <v:shape id="Shape 11279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rjcIA&#10;AADeAAAADwAAAGRycy9kb3ducmV2LnhtbERPS2rDMBDdF3IHMYXuGtleuIkbJTSlhZJdnBxgYk1k&#10;U2tkLMWf21eFQHbzeN/Z7CbbioF63zhWkC4TEMSV0w0bBefT9+sKhA/IGlvHpGAmD7vt4mmDhXYj&#10;H2kogxExhH2BCuoQukJKX9Vk0S9dRxy5q+sthgh7I3WPYwy3rcySJJcWG44NNXb0WVP1W96sgvw2&#10;J/biM0mHy+Frj1eTpaVR6uV5+ngHEWgKD/Hd/aPj/DR7W8P/O/EG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OuNwgAAAN4AAAAPAAAAAAAAAAAAAAAAAJgCAABkcnMvZG93&#10;bnJldi54bWxQSwUGAAAAAAQABAD1AAAAhwMAAAAA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7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Pr8YA&#10;AADcAAAADwAAAGRycy9kb3ducmV2LnhtbESPQWvCQBSE74L/YXkFb3XTFrRGV2kVrQgemvbg8TX7&#10;mgSzb0P2qem/d4WCx2FmvmFmi87V6kxtqDwbeBomoIhzbysuDHx/rR9fQQVBtlh7JgN/FGAx7/dm&#10;mFp/4U86Z1KoCOGQooFSpEm1DnlJDsPQN8TR+/WtQ4myLbRt8RLhrtbPSTLSDiuOCyU2tCwpP2Yn&#10;Z2C/lI/dVlajevyzeV91IZtUh8yYwUP3NgUl1Mk9/N/eWgOTlzHczsQj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gPr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8C5E11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8C5E11">
        <w:rPr>
          <w:rFonts w:ascii="Times New Roman" w:eastAsia="Times New Roman" w:hAnsi="Times New Roman" w:cs="Times New Roman"/>
          <w:sz w:val="16"/>
          <w:szCs w:val="16"/>
        </w:rPr>
        <w:tab/>
      </w:r>
      <w:r w:rsidRPr="008C5E1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63" name="Group 6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9" name="Shape 939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EF36B" id="Group 6963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G2WJ+xcAgAAwgUAAA4AAAAAAAAAAAAAAAAALgIAAGRycy9lMm9Eb2MueG1sUEsB&#10;Ai0AFAAGAAgAAAAhAHkssVrZAAAAAgEAAA8AAAAAAAAAAAAAAAAAtgQAAGRycy9kb3ducmV2Lnht&#10;bFBLBQYAAAAABAAEAPMAAAC8BQAAAAA=&#10;">
                <v:shape id="Shape 939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aZU8QA&#10;AADcAAAADwAAAGRycy9kb3ducmV2LnhtbESPQWuDQBSE74H+h+UVeotrWijRZpVgCZRCDo2SXh/u&#10;i4ruW3G30f77bKGQ4zAz3zC7fDGDuNLkOssKNlEMgri2uuNGQVUe1lsQziNrHCyTgl9ykGcPqx2m&#10;2s78RdeTb0SAsEtRQev9mErp6pYMusiOxMG72MmgD3JqpJ5wDnAzyOc4fpUGOw4LLY5UtFT3px+j&#10;wByqql8u87sr609bfs/JeSiOSj09Lvs3EJ4Wfw//tz+0guQlgb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mmVP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8C5E11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8C5E11" w:rsidRDefault="008C5E1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8C5E11" w:rsidRDefault="008C5E1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608E1" w:rsidRPr="008C5E11" w:rsidRDefault="008C5E11">
      <w:pPr>
        <w:spacing w:after="24"/>
        <w:ind w:left="317" w:hanging="10"/>
        <w:rPr>
          <w:sz w:val="16"/>
          <w:szCs w:val="16"/>
        </w:rPr>
      </w:pPr>
      <w:r w:rsidRPr="008C5E1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3608E1" w:rsidRPr="008C5E11" w:rsidRDefault="008C5E11">
      <w:pPr>
        <w:spacing w:after="24"/>
        <w:ind w:left="317" w:hanging="10"/>
        <w:rPr>
          <w:sz w:val="16"/>
          <w:szCs w:val="16"/>
        </w:rPr>
      </w:pPr>
      <w:r w:rsidRPr="008C5E11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8C5E11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8C5E11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3608E1" w:rsidRPr="008C5E11">
      <w:pgSz w:w="12240" w:h="15840"/>
      <w:pgMar w:top="1072" w:right="145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31274"/>
    <w:multiLevelType w:val="hybridMultilevel"/>
    <w:tmpl w:val="37E6F7B4"/>
    <w:lvl w:ilvl="0" w:tplc="558C485A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3C8E2C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FBAA65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A8C0C2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9BEB9A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2224D3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A26FA0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70E0B6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7C875B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4840F7B"/>
    <w:multiLevelType w:val="hybridMultilevel"/>
    <w:tmpl w:val="2752C346"/>
    <w:lvl w:ilvl="0" w:tplc="F000EC42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56A8D8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D1CA21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C5ACF7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F4C898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5CA261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1F65E5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4EC45E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7E433C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84439C"/>
    <w:multiLevelType w:val="hybridMultilevel"/>
    <w:tmpl w:val="D096C97E"/>
    <w:lvl w:ilvl="0" w:tplc="8D081314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3CEC2B4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02ABCC2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15E2880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1E8B9B8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CFEBB2A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654E68C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9EE0040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11CB606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E1"/>
    <w:rsid w:val="003608E1"/>
    <w:rsid w:val="008C5E11"/>
    <w:rsid w:val="00B23E3C"/>
    <w:rsid w:val="00E4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8869C"/>
  <w15:docId w15:val="{F020A4A6-74AD-4428-B38B-ABDA36DC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4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2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2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1054</Words>
  <Characters>5803</Characters>
  <Application>Microsoft Office Word</Application>
  <DocSecurity>0</DocSecurity>
  <Lines>48</Lines>
  <Paragraphs>13</Paragraphs>
  <ScaleCrop>false</ScaleCrop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2018-12-07T18:00:00Z</dcterms:created>
  <dcterms:modified xsi:type="dcterms:W3CDTF">2019-05-29T23:29:00Z</dcterms:modified>
</cp:coreProperties>
</file>