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DA" w:rsidRDefault="00253618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8EB4B5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spacing w:before="1"/>
        <w:rPr>
          <w:sz w:val="28"/>
        </w:rPr>
      </w:pPr>
    </w:p>
    <w:p w:rsidR="00D316DA" w:rsidRDefault="00253618">
      <w:pPr>
        <w:spacing w:before="82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Bondhí</w:t>
      </w:r>
      <w:proofErr w:type="spellEnd"/>
    </w:p>
    <w:p w:rsidR="00D316DA" w:rsidRDefault="00253618">
      <w:pPr>
        <w:spacing w:before="16"/>
        <w:ind w:left="3710" w:right="500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HGOTAS002</w:t>
      </w: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spacing w:before="7"/>
      </w:pPr>
    </w:p>
    <w:p w:rsidR="00D316DA" w:rsidRDefault="00253618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Bondhí</w:t>
      </w:r>
      <w:proofErr w:type="spellEnd"/>
      <w:r>
        <w:rPr>
          <w:color w:val="231F20"/>
          <w:sz w:val="24"/>
        </w:rPr>
        <w:t>: 130580003</w:t>
      </w:r>
    </w:p>
    <w:p w:rsidR="00D316DA" w:rsidRDefault="00D316DA">
      <w:pPr>
        <w:jc w:val="right"/>
        <w:rPr>
          <w:sz w:val="24"/>
        </w:rPr>
        <w:sectPr w:rsidR="00D316D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253618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316DA" w:rsidRDefault="00D316DA">
      <w:pPr>
        <w:pStyle w:val="Textoindependiente"/>
        <w:rPr>
          <w:b/>
          <w:sz w:val="34"/>
        </w:rPr>
      </w:pPr>
    </w:p>
    <w:p w:rsidR="00D316DA" w:rsidRDefault="00253618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Bondhí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clave</w:t>
      </w:r>
      <w:r>
        <w:t xml:space="preserve"> INEGI </w:t>
      </w:r>
      <w:r>
        <w:rPr>
          <w:b/>
        </w:rPr>
        <w:t>130580003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HGOTAS002</w:t>
      </w:r>
      <w:r>
        <w:t>.</w:t>
      </w:r>
    </w:p>
    <w:p w:rsidR="00D316DA" w:rsidRDefault="00D316DA">
      <w:pPr>
        <w:pStyle w:val="Textoindependiente"/>
        <w:spacing w:before="1"/>
        <w:rPr>
          <w:sz w:val="24"/>
        </w:rPr>
      </w:pPr>
    </w:p>
    <w:p w:rsidR="00D316DA" w:rsidRDefault="00253618">
      <w:pPr>
        <w:pStyle w:val="Textoindependiente"/>
        <w:ind w:left="401" w:right="1700"/>
        <w:jc w:val="both"/>
      </w:pPr>
      <w:proofErr w:type="spellStart"/>
      <w:r>
        <w:rPr>
          <w:b/>
        </w:rPr>
        <w:t>Bondhí</w:t>
      </w:r>
      <w:proofErr w:type="spellEnd"/>
      <w:r>
        <w:rPr>
          <w:b/>
        </w:rPr>
        <w:t xml:space="preserve"> </w:t>
      </w:r>
      <w:r>
        <w:t>mantiene una intensa vida social comunitaria que e</w:t>
      </w:r>
      <w:r>
        <w:t>s articulada por sus autoridades, elegidas para ostentar su cargo por un año, son seleccionadas en las Asambleas Generales, a las cuales son convocados todos los mayores de edad.</w:t>
      </w:r>
    </w:p>
    <w:p w:rsidR="00D316DA" w:rsidRDefault="00D316DA">
      <w:pPr>
        <w:pStyle w:val="Textoindependiente"/>
        <w:spacing w:before="11"/>
        <w:rPr>
          <w:sz w:val="21"/>
        </w:rPr>
      </w:pPr>
    </w:p>
    <w:p w:rsidR="00D316DA" w:rsidRDefault="00253618">
      <w:pPr>
        <w:pStyle w:val="Textoindependiente"/>
        <w:ind w:left="401" w:right="1699"/>
        <w:jc w:val="both"/>
      </w:pPr>
      <w:r>
        <w:t>Con un 42 por ciento de Hablantes de Lengua Indígena, se advierte que la len</w:t>
      </w:r>
      <w:r>
        <w:t>gua es utilizada tanto por las personas mayores como por los jóvenes y niños.</w:t>
      </w:r>
    </w:p>
    <w:p w:rsidR="00D316DA" w:rsidRDefault="00D316DA">
      <w:pPr>
        <w:pStyle w:val="Textoindependiente"/>
        <w:spacing w:before="1"/>
      </w:pPr>
    </w:p>
    <w:p w:rsidR="00D316DA" w:rsidRDefault="00253618">
      <w:pPr>
        <w:pStyle w:val="Textoindependiente"/>
        <w:ind w:left="401" w:right="1697"/>
        <w:jc w:val="both"/>
      </w:pPr>
      <w:r>
        <w:t>Sobre las prácticas culturales, se observa que las Fiestas Tradicionales están perdiendo fuerza y su carácter unificador. También se constató que otras ceremonias y ritos agrícolas se están abandonando porque la agricultura ha tenido resultados poco satisf</w:t>
      </w:r>
      <w:r>
        <w:t xml:space="preserve">actorios, por lo que los </w:t>
      </w:r>
      <w:proofErr w:type="gramStart"/>
      <w:r>
        <w:t>medios  de</w:t>
      </w:r>
      <w:proofErr w:type="gramEnd"/>
      <w:r>
        <w:t xml:space="preserve"> sobrevivencia se están dirigiendo hacia la migración tanto estatal como fuera del</w:t>
      </w:r>
      <w:r>
        <w:rPr>
          <w:spacing w:val="-7"/>
        </w:rPr>
        <w:t xml:space="preserve"> </w:t>
      </w:r>
      <w:r>
        <w:t>país.</w:t>
      </w:r>
    </w:p>
    <w:p w:rsidR="00D316DA" w:rsidRDefault="00D316DA">
      <w:pPr>
        <w:pStyle w:val="Textoindependiente"/>
        <w:spacing w:before="11"/>
        <w:rPr>
          <w:sz w:val="21"/>
        </w:rPr>
      </w:pPr>
    </w:p>
    <w:p w:rsidR="00D316DA" w:rsidRDefault="00253618">
      <w:pPr>
        <w:pStyle w:val="Textoindependiente"/>
        <w:ind w:left="401" w:right="1697"/>
        <w:jc w:val="both"/>
      </w:pPr>
      <w:r>
        <w:t>No existe un reglamento interno escrito o estatuto comunal de convivencia, más bien la comunidad se encuentra regida por “usos y co</w:t>
      </w:r>
      <w:r>
        <w:t xml:space="preserve">stumbres”, por lo </w:t>
      </w:r>
      <w:proofErr w:type="gramStart"/>
      <w:r>
        <w:t>tanto</w:t>
      </w:r>
      <w:proofErr w:type="gramEnd"/>
      <w:r>
        <w:t xml:space="preserve"> la solución es la toma de acuerdos entre partes implicadas en un problema.</w:t>
      </w:r>
    </w:p>
    <w:p w:rsidR="00D316DA" w:rsidRDefault="00D316DA">
      <w:pPr>
        <w:pStyle w:val="Textoindependiente"/>
        <w:spacing w:before="11"/>
        <w:rPr>
          <w:sz w:val="21"/>
        </w:rPr>
      </w:pPr>
    </w:p>
    <w:p w:rsidR="00D316DA" w:rsidRDefault="00253618">
      <w:pPr>
        <w:pStyle w:val="Textoindependiente"/>
        <w:ind w:left="401" w:right="1698"/>
        <w:jc w:val="both"/>
      </w:pPr>
      <w:r>
        <w:t xml:space="preserve">La apertura del hospital regional de Ixmiquilpan y de Actopan ha provocado que menos personas recurran a la medicina tradicional para curar sus males, de </w:t>
      </w:r>
      <w:proofErr w:type="gramStart"/>
      <w:r>
        <w:t>he</w:t>
      </w:r>
      <w:r>
        <w:t>cho</w:t>
      </w:r>
      <w:proofErr w:type="gramEnd"/>
      <w:r>
        <w:t xml:space="preserve"> los habitantes ya no manifestaron “enfermedades culturales” y las parteras han sido sustituidas por los médicos que atienden partos en los centros hospitalarios de los municipios anteriormente mencionados.</w:t>
      </w:r>
    </w:p>
    <w:p w:rsidR="00D316DA" w:rsidRDefault="00D316DA">
      <w:pPr>
        <w:jc w:val="both"/>
        <w:sectPr w:rsidR="00D316DA">
          <w:pgSz w:w="12240" w:h="15840"/>
          <w:pgMar w:top="1060" w:right="0" w:bottom="280" w:left="1300" w:header="720" w:footer="720" w:gutter="0"/>
          <w:cols w:space="720"/>
        </w:sect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253618" w:rsidRDefault="00253618">
      <w:pPr>
        <w:pStyle w:val="Textoindependiente"/>
        <w:rPr>
          <w:sz w:val="20"/>
        </w:rPr>
      </w:pPr>
    </w:p>
    <w:p w:rsidR="00253618" w:rsidRDefault="00253618">
      <w:pPr>
        <w:pStyle w:val="Textoindependiente"/>
        <w:rPr>
          <w:sz w:val="20"/>
        </w:rPr>
      </w:pPr>
    </w:p>
    <w:p w:rsidR="00253618" w:rsidRDefault="00253618">
      <w:pPr>
        <w:pStyle w:val="Textoindependiente"/>
        <w:rPr>
          <w:sz w:val="20"/>
        </w:rPr>
      </w:pPr>
    </w:p>
    <w:p w:rsidR="00253618" w:rsidRDefault="00253618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316DA">
        <w:trPr>
          <w:trHeight w:val="810"/>
        </w:trPr>
        <w:tc>
          <w:tcPr>
            <w:tcW w:w="4930" w:type="dxa"/>
          </w:tcPr>
          <w:p w:rsidR="00D316DA" w:rsidRDefault="00253618">
            <w:pPr>
              <w:pStyle w:val="TableParagraph"/>
              <w:spacing w:before="0" w:line="206" w:lineRule="exact"/>
              <w:ind w:right="150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Bondhí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316DA">
        <w:trPr>
          <w:trHeight w:val="790"/>
        </w:trPr>
        <w:tc>
          <w:tcPr>
            <w:tcW w:w="4930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316DA" w:rsidRDefault="00D316D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316DA" w:rsidRDefault="00253618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316DA">
        <w:trPr>
          <w:trHeight w:val="201"/>
        </w:trPr>
        <w:tc>
          <w:tcPr>
            <w:tcW w:w="4930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316DA" w:rsidRDefault="00253618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316DA" w:rsidRDefault="00253618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HGOTAS002</w:t>
            </w:r>
          </w:p>
        </w:tc>
      </w:tr>
      <w:tr w:rsidR="00D316DA">
        <w:trPr>
          <w:trHeight w:val="392"/>
        </w:trPr>
        <w:tc>
          <w:tcPr>
            <w:tcW w:w="4930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316DA" w:rsidRDefault="00253618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316DA" w:rsidRDefault="00253618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130580003</w:t>
            </w:r>
          </w:p>
        </w:tc>
      </w:tr>
      <w:tr w:rsidR="00D316D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316DA" w:rsidRDefault="00253618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316DA" w:rsidRDefault="00253618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316DA" w:rsidRDefault="00253618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316D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316DA" w:rsidRDefault="00253618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316DA" w:rsidRDefault="00253618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316DA">
        <w:trPr>
          <w:trHeight w:val="197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42.4%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316DA">
        <w:trPr>
          <w:trHeight w:val="197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7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316DA">
        <w:trPr>
          <w:trHeight w:val="195"/>
        </w:trPr>
        <w:tc>
          <w:tcPr>
            <w:tcW w:w="4930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16DA" w:rsidRDefault="0025361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316DA">
        <w:trPr>
          <w:trHeight w:val="197"/>
        </w:trPr>
        <w:tc>
          <w:tcPr>
            <w:tcW w:w="4930" w:type="dxa"/>
            <w:shd w:val="clear" w:color="auto" w:fill="FFFF00"/>
          </w:tcPr>
          <w:p w:rsidR="00D316DA" w:rsidRDefault="0025361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316DA" w:rsidRDefault="0025361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316DA" w:rsidRDefault="0025361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316DA">
        <w:trPr>
          <w:trHeight w:val="195"/>
        </w:trPr>
        <w:tc>
          <w:tcPr>
            <w:tcW w:w="4930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316DA" w:rsidRDefault="0025361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316DA">
        <w:trPr>
          <w:trHeight w:val="197"/>
        </w:trPr>
        <w:tc>
          <w:tcPr>
            <w:tcW w:w="4930" w:type="dxa"/>
            <w:shd w:val="clear" w:color="auto" w:fill="F9C090"/>
          </w:tcPr>
          <w:p w:rsidR="00D316DA" w:rsidRDefault="0025361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D316DA" w:rsidRDefault="00253618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316DA" w:rsidRDefault="0025361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316DA">
        <w:trPr>
          <w:trHeight w:val="196"/>
        </w:trPr>
        <w:tc>
          <w:tcPr>
            <w:tcW w:w="4930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76.5%</w:t>
            </w:r>
          </w:p>
        </w:tc>
      </w:tr>
      <w:tr w:rsidR="00D316DA">
        <w:trPr>
          <w:trHeight w:val="195"/>
        </w:trPr>
        <w:tc>
          <w:tcPr>
            <w:tcW w:w="4930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316DA" w:rsidRDefault="0025361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16DA">
        <w:trPr>
          <w:trHeight w:val="199"/>
        </w:trPr>
        <w:tc>
          <w:tcPr>
            <w:tcW w:w="4930" w:type="dxa"/>
            <w:shd w:val="clear" w:color="auto" w:fill="DBE4F0"/>
          </w:tcPr>
          <w:p w:rsidR="00D316DA" w:rsidRDefault="00253618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D316DA" w:rsidRDefault="00253618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D316DA" w:rsidRDefault="00253618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316DA">
        <w:trPr>
          <w:trHeight w:val="3343"/>
        </w:trPr>
        <w:tc>
          <w:tcPr>
            <w:tcW w:w="4930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253618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316DA">
        <w:trPr>
          <w:trHeight w:val="199"/>
        </w:trPr>
        <w:tc>
          <w:tcPr>
            <w:tcW w:w="8023" w:type="dxa"/>
            <w:gridSpan w:val="3"/>
          </w:tcPr>
          <w:p w:rsidR="00D316DA" w:rsidRDefault="00253618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316DA">
        <w:trPr>
          <w:trHeight w:val="175"/>
        </w:trPr>
        <w:tc>
          <w:tcPr>
            <w:tcW w:w="4930" w:type="dxa"/>
          </w:tcPr>
          <w:p w:rsidR="00D316DA" w:rsidRDefault="00253618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316DA" w:rsidRDefault="00D316D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316DA" w:rsidRDefault="00D316DA">
      <w:pPr>
        <w:rPr>
          <w:sz w:val="10"/>
        </w:rPr>
        <w:sectPr w:rsidR="00D316D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D316D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253618">
            <w:pPr>
              <w:pStyle w:val="TableParagraph"/>
              <w:spacing w:before="0" w:line="206" w:lineRule="exact"/>
              <w:ind w:left="101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Bondhí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316DA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253618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253618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HGOTAS002</w:t>
            </w:r>
          </w:p>
        </w:tc>
      </w:tr>
      <w:tr w:rsidR="00D316D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D316D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253618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316DA" w:rsidRDefault="00253618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130580003</w:t>
            </w:r>
          </w:p>
        </w:tc>
      </w:tr>
      <w:tr w:rsidR="00D316D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16DA" w:rsidRDefault="00D316D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16DA" w:rsidRDefault="00D316D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16DA" w:rsidRDefault="00253618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16DA" w:rsidRDefault="00D316D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D316D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316DA" w:rsidRDefault="00253618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316DA" w:rsidRDefault="00253618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D316DA" w:rsidRDefault="00253618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316DA" w:rsidRDefault="00253618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42.4%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253618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253618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92D050"/>
          </w:tcPr>
          <w:p w:rsidR="00D316DA" w:rsidRDefault="0025361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16D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92D050"/>
          </w:tcPr>
          <w:p w:rsidR="00D316DA" w:rsidRDefault="0025361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16DA" w:rsidRDefault="00253618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92D050"/>
          </w:tcPr>
          <w:p w:rsidR="00D316DA" w:rsidRDefault="0025361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92D050"/>
          </w:tcPr>
          <w:p w:rsidR="00D316DA" w:rsidRDefault="0025361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316DA" w:rsidRDefault="0025361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92D050"/>
          </w:tcPr>
          <w:p w:rsidR="00D316DA" w:rsidRDefault="00253618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316DA" w:rsidRDefault="00D316D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316DA" w:rsidRDefault="0025361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FFFF00"/>
          </w:tcPr>
          <w:p w:rsidR="00D316DA" w:rsidRDefault="0025361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FFFF00"/>
          </w:tcPr>
          <w:p w:rsidR="00D316DA" w:rsidRDefault="0025361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F9C090"/>
          </w:tcPr>
          <w:p w:rsidR="00D316DA" w:rsidRDefault="0025361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16DA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253618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32%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253618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76.5%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shd w:val="clear" w:color="auto" w:fill="F9C090"/>
          </w:tcPr>
          <w:p w:rsidR="00D316DA" w:rsidRDefault="0025361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316DA" w:rsidRDefault="00253618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16DA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D316DA" w:rsidRDefault="00D316D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16DA" w:rsidRDefault="00D316D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16DA" w:rsidRDefault="00253618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316DA" w:rsidRDefault="00253618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D316DA" w:rsidRDefault="00253618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316DA" w:rsidRDefault="00D316DA">
            <w:pPr>
              <w:rPr>
                <w:sz w:val="2"/>
                <w:szCs w:val="2"/>
              </w:rPr>
            </w:pPr>
          </w:p>
        </w:tc>
      </w:tr>
      <w:tr w:rsidR="00D316DA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D316DA" w:rsidRDefault="00253618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316DA" w:rsidRDefault="00253618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316DA" w:rsidRDefault="00D316DA">
      <w:pPr>
        <w:rPr>
          <w:sz w:val="2"/>
          <w:szCs w:val="2"/>
        </w:rPr>
        <w:sectPr w:rsidR="00D316DA">
          <w:pgSz w:w="12240" w:h="15840"/>
          <w:pgMar w:top="1060" w:right="0" w:bottom="280" w:left="1300" w:header="720" w:footer="720" w:gutter="0"/>
          <w:cols w:space="720"/>
        </w:sect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spacing w:before="8"/>
        <w:rPr>
          <w:sz w:val="20"/>
        </w:rPr>
      </w:pPr>
    </w:p>
    <w:p w:rsidR="00D316DA" w:rsidRDefault="00253618">
      <w:pPr>
        <w:spacing w:before="99"/>
        <w:ind w:left="3710" w:right="4786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Bondhí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D316DA" w:rsidRDefault="00D316DA">
      <w:pPr>
        <w:pStyle w:val="Textoindependiente"/>
        <w:spacing w:before="11"/>
        <w:rPr>
          <w:b/>
          <w:sz w:val="24"/>
        </w:rPr>
      </w:pPr>
    </w:p>
    <w:p w:rsidR="00D316DA" w:rsidRDefault="00253618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HGOTAS002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130580003</w:t>
      </w:r>
    </w:p>
    <w:p w:rsidR="00D316DA" w:rsidRDefault="00D316DA">
      <w:pPr>
        <w:spacing w:line="278" w:lineRule="auto"/>
        <w:rPr>
          <w:sz w:val="14"/>
        </w:rPr>
        <w:sectPr w:rsidR="00D316DA">
          <w:pgSz w:w="12240" w:h="15840"/>
          <w:pgMar w:top="1060" w:right="0" w:bottom="280" w:left="1300" w:header="720" w:footer="720" w:gutter="0"/>
          <w:cols w:space="720"/>
        </w:sectPr>
      </w:pPr>
    </w:p>
    <w:p w:rsidR="00D316DA" w:rsidRDefault="00253618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D316DA" w:rsidRDefault="00253618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89.8pt;z-index:-253042688;mso-position-horizontal-relative:page" coordorigin="3217,117" coordsize="5826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509;width:5741;height:4770" coordorigin="3244,509" coordsize="5741,4770" o:spt="100" adj="0,,0" path="m6141,3026l4309,5279,5852,3692r289,-666xm6141,3026r198,1438l6431,3692,6141,3026xm4019,1044r150,960l6141,3026r593,419l8878,3999,8459,3184r526,-749l8757,1795r-2616,l5010,1165,4019,1044xm6141,3026l3244,3224r1529,288l6141,3026xm6846,509l6141,1795r2616,l8754,1785r-1858,l6846,509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509;width:5741;height:4770" coordorigin="3244,509" coordsize="5741,4770" path="m6141,1795l6846,509r50,1276l8264,1044r456,646l8985,2435r-526,749l8878,3999,6734,3445,6141,3026r290,666l6339,4464,6141,3026r-289,666l4309,5279,6141,3026,4773,3512,3244,3224,6141,3026,4169,2004,4019,1044r991,121l6141,1795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316DA" w:rsidRDefault="00253618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D316DA" w:rsidRDefault="00D316DA">
      <w:pPr>
        <w:rPr>
          <w:sz w:val="9"/>
        </w:rPr>
        <w:sectPr w:rsidR="00D316D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D316DA" w:rsidRDefault="00253618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316DA" w:rsidRDefault="00253618">
      <w:pPr>
        <w:spacing w:before="164"/>
        <w:ind w:left="3435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316DA" w:rsidRDefault="00253618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316DA" w:rsidRDefault="00253618">
      <w:pPr>
        <w:spacing w:before="225"/>
        <w:ind w:left="3435" w:right="5008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316DA" w:rsidRDefault="00253618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316DA" w:rsidRDefault="00253618">
      <w:pPr>
        <w:spacing w:before="134"/>
        <w:ind w:left="3435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316DA" w:rsidRDefault="00D316DA">
      <w:pPr>
        <w:jc w:val="center"/>
        <w:rPr>
          <w:sz w:val="8"/>
        </w:rPr>
        <w:sectPr w:rsidR="00D316D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316DA" w:rsidRDefault="00D316DA">
      <w:pPr>
        <w:pStyle w:val="Textoindependiente"/>
        <w:rPr>
          <w:b/>
          <w:sz w:val="10"/>
        </w:rPr>
      </w:pPr>
    </w:p>
    <w:p w:rsidR="00D316DA" w:rsidRDefault="00D316DA">
      <w:pPr>
        <w:pStyle w:val="Textoindependiente"/>
        <w:rPr>
          <w:b/>
          <w:sz w:val="10"/>
        </w:rPr>
      </w:pPr>
    </w:p>
    <w:p w:rsidR="00D316DA" w:rsidRDefault="00D316DA">
      <w:pPr>
        <w:pStyle w:val="Textoindependiente"/>
        <w:rPr>
          <w:b/>
          <w:sz w:val="10"/>
        </w:rPr>
      </w:pPr>
    </w:p>
    <w:p w:rsidR="00D316DA" w:rsidRDefault="00D316DA">
      <w:pPr>
        <w:pStyle w:val="Textoindependiente"/>
        <w:spacing w:before="9"/>
        <w:rPr>
          <w:b/>
          <w:sz w:val="8"/>
        </w:rPr>
      </w:pPr>
    </w:p>
    <w:p w:rsidR="00D316DA" w:rsidRDefault="00253618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4"/>
        <w:rPr>
          <w:sz w:val="12"/>
        </w:rPr>
      </w:pPr>
    </w:p>
    <w:p w:rsidR="00D316DA" w:rsidRDefault="00253618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1"/>
        <w:rPr>
          <w:sz w:val="11"/>
        </w:rPr>
      </w:pPr>
    </w:p>
    <w:p w:rsidR="00D316DA" w:rsidRDefault="00253618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5"/>
        <w:rPr>
          <w:sz w:val="14"/>
        </w:rPr>
      </w:pPr>
    </w:p>
    <w:p w:rsidR="00D316DA" w:rsidRDefault="00253618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3"/>
        <w:rPr>
          <w:sz w:val="13"/>
        </w:rPr>
      </w:pPr>
    </w:p>
    <w:p w:rsidR="00D316DA" w:rsidRDefault="00253618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6"/>
        <w:rPr>
          <w:sz w:val="13"/>
        </w:rPr>
      </w:pPr>
    </w:p>
    <w:p w:rsidR="00D316DA" w:rsidRDefault="00253618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D316DA" w:rsidRDefault="00253618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D316DA" w:rsidRDefault="00253618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316DA" w:rsidRDefault="00253618">
      <w:pPr>
        <w:pStyle w:val="Textoindependiente"/>
        <w:rPr>
          <w:sz w:val="8"/>
        </w:rPr>
      </w:pPr>
      <w:r>
        <w:br w:type="column"/>
      </w:r>
    </w:p>
    <w:p w:rsidR="00D316DA" w:rsidRDefault="00D316DA">
      <w:pPr>
        <w:pStyle w:val="Textoindependiente"/>
        <w:rPr>
          <w:sz w:val="8"/>
        </w:rPr>
      </w:pPr>
    </w:p>
    <w:p w:rsidR="00D316DA" w:rsidRDefault="00D316DA">
      <w:pPr>
        <w:pStyle w:val="Textoindependiente"/>
        <w:rPr>
          <w:sz w:val="8"/>
        </w:rPr>
      </w:pPr>
    </w:p>
    <w:p w:rsidR="00D316DA" w:rsidRDefault="00D316DA">
      <w:pPr>
        <w:pStyle w:val="Textoindependiente"/>
        <w:rPr>
          <w:sz w:val="8"/>
        </w:rPr>
      </w:pPr>
    </w:p>
    <w:p w:rsidR="00D316DA" w:rsidRDefault="00D316DA">
      <w:pPr>
        <w:pStyle w:val="Textoindependiente"/>
        <w:spacing w:before="6"/>
        <w:rPr>
          <w:sz w:val="10"/>
        </w:rPr>
      </w:pPr>
    </w:p>
    <w:p w:rsidR="00D316DA" w:rsidRDefault="00253618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D316DA" w:rsidRDefault="00D316DA">
      <w:pPr>
        <w:pStyle w:val="Textoindependiente"/>
        <w:rPr>
          <w:b/>
          <w:sz w:val="8"/>
        </w:rPr>
      </w:pPr>
    </w:p>
    <w:p w:rsidR="00D316DA" w:rsidRDefault="00D316DA">
      <w:pPr>
        <w:pStyle w:val="Textoindependiente"/>
        <w:rPr>
          <w:b/>
          <w:sz w:val="8"/>
        </w:rPr>
      </w:pPr>
    </w:p>
    <w:p w:rsidR="00D316DA" w:rsidRDefault="00D316DA">
      <w:pPr>
        <w:pStyle w:val="Textoindependiente"/>
        <w:rPr>
          <w:b/>
          <w:sz w:val="8"/>
        </w:rPr>
      </w:pPr>
    </w:p>
    <w:p w:rsidR="00D316DA" w:rsidRDefault="00D316DA">
      <w:pPr>
        <w:pStyle w:val="Textoindependiente"/>
        <w:rPr>
          <w:b/>
          <w:sz w:val="8"/>
        </w:rPr>
      </w:pPr>
    </w:p>
    <w:p w:rsidR="00D316DA" w:rsidRDefault="00D316DA">
      <w:pPr>
        <w:pStyle w:val="Textoindependiente"/>
        <w:spacing w:before="6"/>
        <w:rPr>
          <w:b/>
          <w:sz w:val="10"/>
        </w:rPr>
      </w:pPr>
    </w:p>
    <w:p w:rsidR="00D316DA" w:rsidRDefault="00253618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D316DA" w:rsidRDefault="00253618">
      <w:pPr>
        <w:pStyle w:val="Textoindependiente"/>
        <w:rPr>
          <w:b/>
          <w:sz w:val="10"/>
        </w:rPr>
      </w:pPr>
      <w:r>
        <w:br w:type="column"/>
      </w:r>
    </w:p>
    <w:p w:rsidR="00D316DA" w:rsidRDefault="00D316DA">
      <w:pPr>
        <w:pStyle w:val="Textoindependiente"/>
        <w:rPr>
          <w:b/>
          <w:sz w:val="10"/>
        </w:rPr>
      </w:pPr>
    </w:p>
    <w:p w:rsidR="00D316DA" w:rsidRDefault="00D316DA">
      <w:pPr>
        <w:pStyle w:val="Textoindependiente"/>
        <w:rPr>
          <w:b/>
          <w:sz w:val="10"/>
        </w:rPr>
      </w:pPr>
    </w:p>
    <w:p w:rsidR="00D316DA" w:rsidRDefault="00D316DA">
      <w:pPr>
        <w:pStyle w:val="Textoindependiente"/>
        <w:spacing w:before="9"/>
        <w:rPr>
          <w:b/>
          <w:sz w:val="8"/>
        </w:rPr>
      </w:pPr>
    </w:p>
    <w:p w:rsidR="00D316DA" w:rsidRDefault="00253618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253618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D316DA" w:rsidRDefault="00253618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253618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5"/>
        <w:rPr>
          <w:sz w:val="14"/>
        </w:rPr>
      </w:pPr>
    </w:p>
    <w:p w:rsidR="00D316DA" w:rsidRDefault="00253618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3"/>
        <w:rPr>
          <w:sz w:val="13"/>
        </w:rPr>
      </w:pPr>
    </w:p>
    <w:p w:rsidR="00D316DA" w:rsidRDefault="00253618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D316DA" w:rsidRDefault="00D316DA">
      <w:pPr>
        <w:pStyle w:val="Textoindependiente"/>
        <w:rPr>
          <w:sz w:val="10"/>
        </w:rPr>
      </w:pPr>
    </w:p>
    <w:p w:rsidR="00D316DA" w:rsidRDefault="00D316DA">
      <w:pPr>
        <w:pStyle w:val="Textoindependiente"/>
        <w:spacing w:before="4"/>
        <w:rPr>
          <w:sz w:val="13"/>
        </w:rPr>
      </w:pPr>
    </w:p>
    <w:p w:rsidR="00D316DA" w:rsidRDefault="00253618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D316DA" w:rsidRDefault="00253618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D316DA" w:rsidRDefault="00D316DA">
      <w:pPr>
        <w:rPr>
          <w:sz w:val="9"/>
        </w:rPr>
        <w:sectPr w:rsidR="00D316D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spacing w:before="10"/>
        <w:rPr>
          <w:sz w:val="18"/>
        </w:rPr>
      </w:pPr>
    </w:p>
    <w:p w:rsidR="00D316DA" w:rsidRDefault="00253618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rPr>
          <w:sz w:val="20"/>
        </w:rPr>
      </w:pPr>
    </w:p>
    <w:p w:rsidR="00D316DA" w:rsidRDefault="00D316DA">
      <w:pPr>
        <w:pStyle w:val="Textoindependiente"/>
        <w:spacing w:before="9"/>
        <w:rPr>
          <w:sz w:val="29"/>
        </w:rPr>
      </w:pPr>
    </w:p>
    <w:p w:rsidR="00D316DA" w:rsidRDefault="00253618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316DA" w:rsidRDefault="00253618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316D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DA"/>
    <w:rsid w:val="00253618"/>
    <w:rsid w:val="00D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8F44E3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2019-05-28T18:14:00Z</dcterms:created>
  <dcterms:modified xsi:type="dcterms:W3CDTF">2019-05-29T20:59:00Z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